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1D2D52" w14:textId="77777777" w:rsidR="0051061E" w:rsidRDefault="0051061E">
      <w:pPr>
        <w:rPr>
          <w:rFonts w:ascii="Times New Roman" w:hAnsi="Times New Roman" w:cs="Times New Roman"/>
          <w:b/>
          <w:sz w:val="24"/>
          <w:szCs w:val="24"/>
        </w:rPr>
      </w:pPr>
      <w:r>
        <w:rPr>
          <w:rFonts w:ascii="Times New Roman" w:hAnsi="Times New Roman" w:cs="Times New Roman"/>
          <w:b/>
          <w:sz w:val="24"/>
          <w:szCs w:val="24"/>
        </w:rPr>
        <w:t>Running Head: ASSIGNMENT 1</w:t>
      </w:r>
    </w:p>
    <w:p w14:paraId="0DDD0BBE" w14:textId="77777777" w:rsidR="0051061E" w:rsidRDefault="0051061E">
      <w:pPr>
        <w:rPr>
          <w:rFonts w:ascii="Times New Roman" w:hAnsi="Times New Roman" w:cs="Times New Roman"/>
          <w:b/>
          <w:sz w:val="24"/>
          <w:szCs w:val="24"/>
        </w:rPr>
      </w:pPr>
    </w:p>
    <w:p w14:paraId="74182EB8" w14:textId="77777777" w:rsidR="0051061E" w:rsidRDefault="0051061E">
      <w:pPr>
        <w:rPr>
          <w:rFonts w:ascii="Times New Roman" w:hAnsi="Times New Roman" w:cs="Times New Roman"/>
          <w:b/>
          <w:sz w:val="24"/>
          <w:szCs w:val="24"/>
        </w:rPr>
      </w:pPr>
    </w:p>
    <w:p w14:paraId="5EC5399C" w14:textId="77777777" w:rsidR="0051061E" w:rsidRDefault="0051061E">
      <w:pPr>
        <w:rPr>
          <w:rFonts w:ascii="Times New Roman" w:hAnsi="Times New Roman" w:cs="Times New Roman"/>
          <w:b/>
          <w:sz w:val="24"/>
          <w:szCs w:val="24"/>
        </w:rPr>
      </w:pPr>
    </w:p>
    <w:p w14:paraId="4F3FFDBF" w14:textId="77777777" w:rsidR="0051061E" w:rsidRDefault="0051061E">
      <w:pPr>
        <w:rPr>
          <w:rFonts w:ascii="Times New Roman" w:hAnsi="Times New Roman" w:cs="Times New Roman"/>
          <w:b/>
          <w:sz w:val="24"/>
          <w:szCs w:val="24"/>
        </w:rPr>
      </w:pPr>
    </w:p>
    <w:p w14:paraId="64F66DB0" w14:textId="77777777" w:rsidR="0051061E" w:rsidRDefault="0051061E">
      <w:pPr>
        <w:rPr>
          <w:rFonts w:ascii="Times New Roman" w:hAnsi="Times New Roman" w:cs="Times New Roman"/>
          <w:b/>
          <w:sz w:val="24"/>
          <w:szCs w:val="24"/>
        </w:rPr>
      </w:pPr>
    </w:p>
    <w:p w14:paraId="5CDAE8F4" w14:textId="77777777" w:rsidR="0051061E" w:rsidRDefault="0051061E">
      <w:pPr>
        <w:rPr>
          <w:rFonts w:ascii="Times New Roman" w:hAnsi="Times New Roman" w:cs="Times New Roman"/>
          <w:b/>
          <w:sz w:val="24"/>
          <w:szCs w:val="24"/>
        </w:rPr>
      </w:pPr>
    </w:p>
    <w:p w14:paraId="5527C7AF" w14:textId="77777777" w:rsidR="0051061E" w:rsidRDefault="0051061E">
      <w:pPr>
        <w:rPr>
          <w:rFonts w:ascii="Times New Roman" w:hAnsi="Times New Roman" w:cs="Times New Roman"/>
          <w:b/>
          <w:sz w:val="24"/>
          <w:szCs w:val="24"/>
        </w:rPr>
      </w:pPr>
    </w:p>
    <w:p w14:paraId="722465C1" w14:textId="77777777" w:rsidR="0051061E" w:rsidRDefault="0051061E">
      <w:pPr>
        <w:rPr>
          <w:rFonts w:ascii="Times New Roman" w:hAnsi="Times New Roman" w:cs="Times New Roman"/>
          <w:b/>
          <w:sz w:val="24"/>
          <w:szCs w:val="24"/>
        </w:rPr>
      </w:pPr>
    </w:p>
    <w:p w14:paraId="79608D81" w14:textId="41C157D6" w:rsidR="0051061E" w:rsidRDefault="0051061E" w:rsidP="0051061E">
      <w:pPr>
        <w:jc w:val="center"/>
        <w:rPr>
          <w:rFonts w:ascii="Times New Roman" w:hAnsi="Times New Roman" w:cs="Times New Roman"/>
          <w:b/>
          <w:sz w:val="24"/>
          <w:szCs w:val="24"/>
        </w:rPr>
      </w:pPr>
      <w:r>
        <w:rPr>
          <w:rFonts w:ascii="Times New Roman" w:hAnsi="Times New Roman" w:cs="Times New Roman"/>
          <w:b/>
          <w:sz w:val="24"/>
          <w:szCs w:val="24"/>
        </w:rPr>
        <w:t>Title</w:t>
      </w:r>
    </w:p>
    <w:p w14:paraId="073A979F" w14:textId="6D47A953" w:rsidR="0051061E" w:rsidRDefault="0051061E" w:rsidP="0051061E">
      <w:pPr>
        <w:jc w:val="center"/>
        <w:rPr>
          <w:rFonts w:ascii="Times New Roman" w:hAnsi="Times New Roman" w:cs="Times New Roman"/>
          <w:b/>
          <w:sz w:val="24"/>
          <w:szCs w:val="24"/>
        </w:rPr>
      </w:pPr>
      <w:r>
        <w:rPr>
          <w:rFonts w:ascii="Times New Roman" w:hAnsi="Times New Roman" w:cs="Times New Roman"/>
          <w:b/>
          <w:sz w:val="24"/>
          <w:szCs w:val="24"/>
        </w:rPr>
        <w:t>Student Name</w:t>
      </w:r>
    </w:p>
    <w:p w14:paraId="00CDEBCE" w14:textId="1034E325" w:rsidR="0051061E" w:rsidRDefault="0051061E" w:rsidP="0051061E">
      <w:pPr>
        <w:jc w:val="center"/>
        <w:rPr>
          <w:rFonts w:ascii="Times New Roman" w:hAnsi="Times New Roman" w:cs="Times New Roman"/>
          <w:b/>
          <w:sz w:val="24"/>
          <w:szCs w:val="24"/>
        </w:rPr>
      </w:pPr>
      <w:r>
        <w:rPr>
          <w:rFonts w:ascii="Times New Roman" w:hAnsi="Times New Roman" w:cs="Times New Roman"/>
          <w:b/>
          <w:sz w:val="24"/>
          <w:szCs w:val="24"/>
        </w:rPr>
        <w:t>Institution Name</w:t>
      </w:r>
      <w:r>
        <w:rPr>
          <w:rFonts w:ascii="Times New Roman" w:hAnsi="Times New Roman" w:cs="Times New Roman"/>
          <w:b/>
          <w:sz w:val="24"/>
          <w:szCs w:val="24"/>
        </w:rPr>
        <w:br w:type="page"/>
      </w:r>
    </w:p>
    <w:p w14:paraId="3BCB629A" w14:textId="175C8E09" w:rsidR="0051061E" w:rsidRPr="00BC4541" w:rsidRDefault="00BC4541" w:rsidP="0051061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Email to Manager</w:t>
      </w:r>
    </w:p>
    <w:p w14:paraId="76DBF953" w14:textId="27338108" w:rsidR="0051061E" w:rsidRDefault="00BC4541" w:rsidP="0051061E">
      <w:pPr>
        <w:spacing w:line="480" w:lineRule="auto"/>
        <w:jc w:val="both"/>
        <w:rPr>
          <w:rFonts w:ascii="Times New Roman" w:hAnsi="Times New Roman" w:cs="Times New Roman"/>
          <w:sz w:val="24"/>
          <w:szCs w:val="24"/>
        </w:rPr>
      </w:pPr>
      <w:r>
        <w:rPr>
          <w:rFonts w:ascii="Times New Roman" w:hAnsi="Times New Roman" w:cs="Times New Roman"/>
          <w:sz w:val="24"/>
          <w:szCs w:val="24"/>
        </w:rPr>
        <w:t>Dear Sir/Madam,</w:t>
      </w:r>
    </w:p>
    <w:p w14:paraId="2D77957E" w14:textId="0ECBB44C" w:rsidR="00BC4541" w:rsidRPr="00BC4541" w:rsidRDefault="00BC4541" w:rsidP="0051061E">
      <w:pPr>
        <w:spacing w:line="48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Pr="00BC4541">
        <w:rPr>
          <w:rFonts w:ascii="Times New Roman" w:hAnsi="Times New Roman" w:cs="Times New Roman"/>
          <w:sz w:val="24"/>
          <w:szCs w:val="24"/>
          <w:u w:val="single"/>
        </w:rPr>
        <w:t>Re: Report on an Injury Incident of Gary King, a maintenance technician</w:t>
      </w:r>
    </w:p>
    <w:p w14:paraId="78EA31D3" w14:textId="471ADA35" w:rsidR="00BC4541" w:rsidRPr="00210408" w:rsidRDefault="00BC4541" w:rsidP="00BC4541">
      <w:pPr>
        <w:tabs>
          <w:tab w:val="left" w:pos="284"/>
        </w:tabs>
        <w:spacing w:line="480" w:lineRule="auto"/>
        <w:ind w:right="284" w:firstLine="720"/>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en-GB"/>
        </w:rPr>
        <w:t xml:space="preserve">Following the incident of Mr Gary King, a maintenance technician at </w:t>
      </w:r>
      <w:proofErr w:type="spellStart"/>
      <w:r>
        <w:rPr>
          <w:rFonts w:ascii="Times New Roman" w:eastAsia="Times New Roman" w:hAnsi="Times New Roman" w:cs="Times New Roman"/>
          <w:sz w:val="24"/>
          <w:szCs w:val="24"/>
          <w:lang w:eastAsia="en-GB"/>
        </w:rPr>
        <w:t>MacVille</w:t>
      </w:r>
      <w:proofErr w:type="spellEnd"/>
      <w:r>
        <w:rPr>
          <w:rFonts w:ascii="Times New Roman" w:eastAsia="Times New Roman" w:hAnsi="Times New Roman" w:cs="Times New Roman"/>
          <w:sz w:val="24"/>
          <w:szCs w:val="24"/>
          <w:lang w:eastAsia="en-GB"/>
        </w:rPr>
        <w:t xml:space="preserve">, He reports that </w:t>
      </w:r>
      <w:r>
        <w:rPr>
          <w:rFonts w:ascii="Times New Roman" w:hAnsi="Times New Roman" w:cs="Times New Roman"/>
          <w:color w:val="000000"/>
          <w:sz w:val="24"/>
          <w:szCs w:val="24"/>
        </w:rPr>
        <w:t>he has</w:t>
      </w:r>
      <w:r w:rsidRPr="00210408">
        <w:rPr>
          <w:rFonts w:ascii="Times New Roman" w:hAnsi="Times New Roman" w:cs="Times New Roman"/>
          <w:color w:val="000000"/>
          <w:sz w:val="24"/>
          <w:szCs w:val="24"/>
        </w:rPr>
        <w:t xml:space="preserve"> had a chronic low back condition for over 25 years, but </w:t>
      </w:r>
      <w:r>
        <w:rPr>
          <w:rFonts w:ascii="Times New Roman" w:hAnsi="Times New Roman" w:cs="Times New Roman"/>
          <w:color w:val="000000"/>
          <w:sz w:val="24"/>
          <w:szCs w:val="24"/>
        </w:rPr>
        <w:t>he had</w:t>
      </w:r>
      <w:r w:rsidRPr="00210408">
        <w:rPr>
          <w:rFonts w:ascii="Times New Roman" w:hAnsi="Times New Roman" w:cs="Times New Roman"/>
          <w:color w:val="000000"/>
          <w:sz w:val="24"/>
          <w:szCs w:val="24"/>
        </w:rPr>
        <w:t xml:space="preserve"> learned to live with it. </w:t>
      </w:r>
      <w:r>
        <w:rPr>
          <w:rFonts w:ascii="Times New Roman" w:hAnsi="Times New Roman" w:cs="Times New Roman"/>
          <w:color w:val="000000"/>
          <w:sz w:val="24"/>
          <w:szCs w:val="24"/>
        </w:rPr>
        <w:t>He</w:t>
      </w:r>
      <w:r w:rsidRPr="00210408">
        <w:rPr>
          <w:rFonts w:ascii="Times New Roman" w:hAnsi="Times New Roman" w:cs="Times New Roman"/>
          <w:color w:val="000000"/>
          <w:sz w:val="24"/>
          <w:szCs w:val="24"/>
        </w:rPr>
        <w:t xml:space="preserve"> use</w:t>
      </w:r>
      <w:r>
        <w:rPr>
          <w:rFonts w:ascii="Times New Roman" w:hAnsi="Times New Roman" w:cs="Times New Roman"/>
          <w:color w:val="000000"/>
          <w:sz w:val="24"/>
          <w:szCs w:val="24"/>
        </w:rPr>
        <w:t>d</w:t>
      </w:r>
      <w:r w:rsidRPr="00210408">
        <w:rPr>
          <w:rFonts w:ascii="Times New Roman" w:hAnsi="Times New Roman" w:cs="Times New Roman"/>
          <w:color w:val="000000"/>
          <w:sz w:val="24"/>
          <w:szCs w:val="24"/>
        </w:rPr>
        <w:t xml:space="preserve"> a range of strategies to manage it while maintaining</w:t>
      </w:r>
      <w:r>
        <w:rPr>
          <w:rFonts w:ascii="Times New Roman" w:hAnsi="Times New Roman" w:cs="Times New Roman"/>
          <w:color w:val="000000"/>
          <w:sz w:val="24"/>
          <w:szCs w:val="24"/>
        </w:rPr>
        <w:t xml:space="preserve"> and servicing</w:t>
      </w:r>
      <w:r w:rsidRPr="00210408">
        <w:rPr>
          <w:rFonts w:ascii="Times New Roman" w:hAnsi="Times New Roman" w:cs="Times New Roman"/>
          <w:color w:val="000000"/>
          <w:sz w:val="24"/>
          <w:szCs w:val="24"/>
        </w:rPr>
        <w:t xml:space="preserve"> the e</w:t>
      </w:r>
      <w:r>
        <w:rPr>
          <w:rFonts w:ascii="Times New Roman" w:hAnsi="Times New Roman" w:cs="Times New Roman"/>
          <w:color w:val="000000"/>
          <w:sz w:val="24"/>
          <w:szCs w:val="24"/>
        </w:rPr>
        <w:t>x</w:t>
      </w:r>
      <w:r w:rsidRPr="00210408">
        <w:rPr>
          <w:rFonts w:ascii="Times New Roman" w:hAnsi="Times New Roman" w:cs="Times New Roman"/>
          <w:color w:val="000000"/>
          <w:sz w:val="24"/>
          <w:szCs w:val="24"/>
        </w:rPr>
        <w:t>presso machines.</w:t>
      </w:r>
    </w:p>
    <w:p w14:paraId="4B8675F8" w14:textId="77777777" w:rsidR="00BC4541" w:rsidRDefault="00BC4541" w:rsidP="00BC4541">
      <w:pPr>
        <w:shd w:val="clear" w:color="auto" w:fill="FFFFFF"/>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210408">
        <w:rPr>
          <w:rFonts w:ascii="Times New Roman" w:hAnsi="Times New Roman" w:cs="Times New Roman"/>
          <w:color w:val="000000"/>
          <w:sz w:val="24"/>
          <w:szCs w:val="24"/>
        </w:rPr>
        <w:t>I usually follow a self-pacing approach, vary my work tasks, take short rest breaks and change my posture and position as required. I must have just pushed it a bit hard on the day of the incident</w:t>
      </w:r>
      <w:r>
        <w:rPr>
          <w:rFonts w:ascii="Times New Roman" w:hAnsi="Times New Roman" w:cs="Times New Roman"/>
          <w:color w:val="000000"/>
          <w:sz w:val="24"/>
          <w:szCs w:val="24"/>
        </w:rPr>
        <w:t>”. He also reports that the two persons lift rule has not been followed due to many staff going for customer visits. The bench where he works on is too high for him to work easily, repair tools are stored under the bench making it hard for them to be reached easily. The seat in the repair van is uncomfortable to sit in for a long period.</w:t>
      </w:r>
    </w:p>
    <w:p w14:paraId="4E7B30F0" w14:textId="57371753" w:rsidR="00BC4541" w:rsidRDefault="00BC4541" w:rsidP="00BC4541">
      <w:pPr>
        <w:shd w:val="clear" w:color="auto" w:fill="FFFFFF"/>
        <w:spacing w:line="480" w:lineRule="auto"/>
        <w:ind w:firstLine="720"/>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Macville</w:t>
      </w:r>
      <w:proofErr w:type="spellEnd"/>
      <w:r>
        <w:rPr>
          <w:rFonts w:ascii="Times New Roman" w:hAnsi="Times New Roman" w:cs="Times New Roman"/>
          <w:color w:val="000000"/>
          <w:sz w:val="24"/>
          <w:szCs w:val="24"/>
        </w:rPr>
        <w:t xml:space="preserve"> needs to ensure all its occupational health and safety statement/policy is followed. The two- persons rule should be beefed up and the company should ensure that it is strictly followed even if it means employing more staff. Repairs should be done to seat in repair van to make it comfortable, tools should be stored in an easily reachable place, and repair bench should be made of average height so that technicians do not strain too much when working from it.</w:t>
      </w:r>
    </w:p>
    <w:p w14:paraId="7786BF10" w14:textId="075CC8F2" w:rsidR="00BC4541" w:rsidRPr="00BC4541" w:rsidRDefault="00BC4541" w:rsidP="00BC4541">
      <w:pPr>
        <w:shd w:val="clear" w:color="auto" w:fill="FFFFFF"/>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Thank you.</w:t>
      </w:r>
    </w:p>
    <w:p w14:paraId="67113689" w14:textId="77777777" w:rsidR="00BC4541" w:rsidRDefault="00BC4541" w:rsidP="0051061E">
      <w:pPr>
        <w:spacing w:line="480" w:lineRule="auto"/>
        <w:jc w:val="both"/>
        <w:rPr>
          <w:rFonts w:ascii="Times New Roman" w:hAnsi="Times New Roman" w:cs="Times New Roman"/>
          <w:b/>
          <w:sz w:val="24"/>
          <w:szCs w:val="24"/>
        </w:rPr>
      </w:pPr>
    </w:p>
    <w:p w14:paraId="1A660D53" w14:textId="77777777" w:rsidR="00BC4541" w:rsidRDefault="00BC4541" w:rsidP="0051061E">
      <w:pPr>
        <w:spacing w:line="480" w:lineRule="auto"/>
        <w:jc w:val="both"/>
        <w:rPr>
          <w:rFonts w:ascii="Times New Roman" w:hAnsi="Times New Roman" w:cs="Times New Roman"/>
          <w:b/>
          <w:sz w:val="24"/>
          <w:szCs w:val="24"/>
        </w:rPr>
      </w:pPr>
    </w:p>
    <w:p w14:paraId="735A1C59" w14:textId="77777777" w:rsidR="00BC4541" w:rsidRDefault="00BC4541" w:rsidP="0051061E">
      <w:pPr>
        <w:spacing w:line="480" w:lineRule="auto"/>
        <w:jc w:val="both"/>
        <w:rPr>
          <w:rFonts w:ascii="Times New Roman" w:hAnsi="Times New Roman" w:cs="Times New Roman"/>
          <w:b/>
          <w:sz w:val="24"/>
          <w:szCs w:val="24"/>
        </w:rPr>
      </w:pPr>
    </w:p>
    <w:p w14:paraId="22151A4F" w14:textId="77777777" w:rsidR="00170C96" w:rsidRPr="009A3B11" w:rsidRDefault="00170C96" w:rsidP="00170C96">
      <w:pPr>
        <w:shd w:val="clear" w:color="auto" w:fill="FFFFFF"/>
        <w:spacing w:line="480" w:lineRule="auto"/>
        <w:ind w:firstLine="720"/>
        <w:jc w:val="both"/>
        <w:rPr>
          <w:rFonts w:ascii="Times New Roman" w:eastAsia="Times New Roman" w:hAnsi="Times New Roman" w:cs="Times New Roman"/>
          <w:b/>
          <w:sz w:val="24"/>
          <w:szCs w:val="24"/>
          <w:lang w:eastAsia="en-GB"/>
        </w:rPr>
      </w:pPr>
      <w:r w:rsidRPr="009A3B11">
        <w:rPr>
          <w:rFonts w:ascii="Times New Roman" w:eastAsia="Times New Roman" w:hAnsi="Times New Roman" w:cs="Times New Roman"/>
          <w:b/>
          <w:sz w:val="24"/>
          <w:szCs w:val="24"/>
          <w:lang w:eastAsia="en-GB"/>
        </w:rPr>
        <w:lastRenderedPageBreak/>
        <w:t>Recommendations</w:t>
      </w:r>
    </w:p>
    <w:p w14:paraId="1E9EFA61" w14:textId="320E08BB" w:rsidR="00170C96" w:rsidRDefault="00170C96" w:rsidP="00170C96">
      <w:pPr>
        <w:shd w:val="clear" w:color="auto" w:fill="FFFFFF"/>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occupational health and safety program in </w:t>
      </w:r>
      <w:proofErr w:type="spellStart"/>
      <w:r>
        <w:rPr>
          <w:rFonts w:ascii="Times New Roman" w:hAnsi="Times New Roman" w:cs="Times New Roman"/>
          <w:color w:val="000000"/>
          <w:sz w:val="24"/>
          <w:szCs w:val="24"/>
        </w:rPr>
        <w:t>Macville</w:t>
      </w:r>
      <w:proofErr w:type="spellEnd"/>
      <w:r>
        <w:rPr>
          <w:rFonts w:ascii="Times New Roman" w:hAnsi="Times New Roman" w:cs="Times New Roman"/>
          <w:color w:val="000000"/>
          <w:sz w:val="24"/>
          <w:szCs w:val="24"/>
        </w:rPr>
        <w:t xml:space="preserve"> might have been established long time ago when the company had not grown much. It is the high time for the company to revise its OHS program to make sure it also captures the individual responsibilities of everyone in the organization. A campaign on OHS </w:t>
      </w:r>
      <w:r>
        <w:rPr>
          <w:rFonts w:ascii="Times New Roman" w:hAnsi="Times New Roman" w:cs="Times New Roman"/>
          <w:color w:val="000000"/>
          <w:sz w:val="24"/>
          <w:szCs w:val="24"/>
        </w:rPr>
        <w:t>must</w:t>
      </w:r>
      <w:r>
        <w:rPr>
          <w:rFonts w:ascii="Times New Roman" w:hAnsi="Times New Roman" w:cs="Times New Roman"/>
          <w:color w:val="000000"/>
          <w:sz w:val="24"/>
          <w:szCs w:val="24"/>
        </w:rPr>
        <w:t xml:space="preserve"> be run making people know that Health and Safety is the joint responsibility of management and workers. Management should be accountable for any non- compliance to health and safety legislation.</w:t>
      </w:r>
    </w:p>
    <w:p w14:paraId="53F81F1F" w14:textId="77777777" w:rsidR="00170C96" w:rsidRPr="001E7C7A" w:rsidRDefault="00170C96" w:rsidP="00170C96">
      <w:pPr>
        <w:pStyle w:val="NormalWeb"/>
        <w:shd w:val="clear" w:color="auto" w:fill="FFFFFF"/>
        <w:spacing w:before="0" w:beforeAutospacing="0" w:after="173" w:afterAutospacing="0" w:line="480" w:lineRule="auto"/>
        <w:ind w:firstLine="720"/>
        <w:jc w:val="both"/>
      </w:pPr>
      <w:r w:rsidRPr="001E7C7A">
        <w:t>Responsibility may be defined as an individual's obligation to carry out assigned duties. Authority implies the right to make decisions and the power to direct others. Responsibility and authority can be delegated to subordinates, giving them the right to act for superiors. It is important to note that, while some responsibilities can be delegated, the superior remains accountable for seeing that they are carried out.</w:t>
      </w:r>
    </w:p>
    <w:p w14:paraId="70CED7D4" w14:textId="75257752" w:rsidR="00170C96" w:rsidRDefault="00170C96" w:rsidP="00170C96">
      <w:pPr>
        <w:pStyle w:val="NormalWeb"/>
        <w:shd w:val="clear" w:color="auto" w:fill="FFFFFF"/>
        <w:spacing w:before="0" w:beforeAutospacing="0" w:after="173" w:afterAutospacing="0" w:line="480" w:lineRule="auto"/>
        <w:ind w:firstLine="720"/>
        <w:jc w:val="both"/>
      </w:pPr>
      <w:r w:rsidRPr="001E7C7A">
        <w:t xml:space="preserve">Individual responsibilities apply to every employee in the workplace, including the Chief Executive Officer. All employees will then know exactly what is expected of </w:t>
      </w:r>
      <w:r w:rsidRPr="001E7C7A">
        <w:t>everyone</w:t>
      </w:r>
      <w:r w:rsidRPr="001E7C7A">
        <w:t xml:space="preserve"> in health and safety terms.</w:t>
      </w:r>
    </w:p>
    <w:p w14:paraId="4A3ACB9D" w14:textId="2250C7ED" w:rsidR="00170C96" w:rsidRDefault="00170C96" w:rsidP="00170C96">
      <w:pPr>
        <w:pStyle w:val="NormalWeb"/>
        <w:shd w:val="clear" w:color="auto" w:fill="FFFFFF"/>
        <w:spacing w:before="0" w:beforeAutospacing="0" w:after="173" w:afterAutospacing="0" w:line="480" w:lineRule="auto"/>
        <w:ind w:firstLine="720"/>
        <w:jc w:val="both"/>
      </w:pPr>
      <w:r>
        <w:t xml:space="preserve">To fulfil the individual responsibilities, people must know what these responsibilities are, that is, communication </w:t>
      </w:r>
      <w:r>
        <w:t>must</w:t>
      </w:r>
      <w:r>
        <w:t xml:space="preserve"> be there. There must be </w:t>
      </w:r>
      <w:r>
        <w:t>enough</w:t>
      </w:r>
      <w:r>
        <w:t xml:space="preserve"> authority to carry them out (organizational issue) and lastly the required ability and competence </w:t>
      </w:r>
      <w:proofErr w:type="gramStart"/>
      <w:r>
        <w:t>has to</w:t>
      </w:r>
      <w:proofErr w:type="gramEnd"/>
      <w:r>
        <w:t xml:space="preserve"> be there (training or certification required).</w:t>
      </w:r>
    </w:p>
    <w:p w14:paraId="4CA21994" w14:textId="389444F5" w:rsidR="00170C96" w:rsidRPr="0047076E" w:rsidRDefault="00170C96" w:rsidP="00170C96">
      <w:pPr>
        <w:pStyle w:val="NormalWeb"/>
        <w:shd w:val="clear" w:color="auto" w:fill="FFFFFF"/>
        <w:spacing w:before="0" w:beforeAutospacing="0" w:after="173" w:afterAutospacing="0" w:line="480" w:lineRule="auto"/>
        <w:ind w:firstLine="720"/>
        <w:jc w:val="both"/>
      </w:pPr>
      <w:r w:rsidRPr="0047076E">
        <w:t xml:space="preserve">Once all these criteria have been met, safety performance can be assessed by </w:t>
      </w:r>
      <w:r w:rsidRPr="0047076E">
        <w:t>everyone’s</w:t>
      </w:r>
      <w:r w:rsidRPr="0047076E">
        <w:t xml:space="preserve"> supervisor on an equal basis with other key job elements. Health and safety </w:t>
      </w:r>
      <w:r w:rsidRPr="0047076E">
        <w:t>are</w:t>
      </w:r>
      <w:r w:rsidRPr="0047076E">
        <w:t xml:space="preserve"> not just an extra part of an employee's job: it is an integral, full-time component of </w:t>
      </w:r>
      <w:proofErr w:type="gramStart"/>
      <w:r w:rsidRPr="0047076E">
        <w:t>each individual's</w:t>
      </w:r>
      <w:proofErr w:type="gramEnd"/>
      <w:r w:rsidRPr="0047076E">
        <w:t xml:space="preserve"> responsibilities.</w:t>
      </w:r>
    </w:p>
    <w:p w14:paraId="01BC30EA" w14:textId="50645BDF" w:rsidR="00170C96" w:rsidRPr="0047076E" w:rsidRDefault="00170C96" w:rsidP="00170C96">
      <w:pPr>
        <w:spacing w:after="173" w:line="480" w:lineRule="auto"/>
        <w:ind w:firstLine="720"/>
        <w:jc w:val="both"/>
        <w:textAlignment w:val="center"/>
        <w:outlineLvl w:val="1"/>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lastRenderedPageBreak/>
        <w:t xml:space="preserve">                R</w:t>
      </w:r>
      <w:r w:rsidRPr="0047076E">
        <w:rPr>
          <w:rFonts w:ascii="Times New Roman" w:eastAsia="Times New Roman" w:hAnsi="Times New Roman" w:cs="Times New Roman"/>
          <w:b/>
          <w:bCs/>
          <w:sz w:val="24"/>
          <w:szCs w:val="24"/>
          <w:lang w:eastAsia="en-GB"/>
        </w:rPr>
        <w:t>esponsibilities of workers</w:t>
      </w:r>
    </w:p>
    <w:p w14:paraId="2BAD34EF" w14:textId="77777777" w:rsidR="00170C96" w:rsidRPr="0047076E" w:rsidRDefault="00170C96" w:rsidP="00170C96">
      <w:pPr>
        <w:spacing w:after="173" w:line="480" w:lineRule="auto"/>
        <w:ind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Examples of responsibilities of workers include:</w:t>
      </w:r>
    </w:p>
    <w:p w14:paraId="2ED489F2" w14:textId="77777777" w:rsidR="00170C96" w:rsidRPr="0047076E" w:rsidRDefault="00170C96" w:rsidP="00170C96">
      <w:pPr>
        <w:numPr>
          <w:ilvl w:val="0"/>
          <w:numId w:val="1"/>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Using personal protection and safety equipment as required by the employer.</w:t>
      </w:r>
    </w:p>
    <w:p w14:paraId="2ABCE095" w14:textId="77777777" w:rsidR="00170C96" w:rsidRPr="0047076E" w:rsidRDefault="00170C96" w:rsidP="00170C96">
      <w:pPr>
        <w:numPr>
          <w:ilvl w:val="0"/>
          <w:numId w:val="1"/>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Following safe work procedures.</w:t>
      </w:r>
    </w:p>
    <w:p w14:paraId="2B007B8A" w14:textId="77777777" w:rsidR="00170C96" w:rsidRPr="0047076E" w:rsidRDefault="00170C96" w:rsidP="00170C96">
      <w:pPr>
        <w:numPr>
          <w:ilvl w:val="0"/>
          <w:numId w:val="1"/>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Knowing and complying with all regulations.</w:t>
      </w:r>
    </w:p>
    <w:p w14:paraId="4C901494" w14:textId="77777777" w:rsidR="00170C96" w:rsidRPr="0047076E" w:rsidRDefault="00170C96" w:rsidP="00170C96">
      <w:pPr>
        <w:numPr>
          <w:ilvl w:val="0"/>
          <w:numId w:val="1"/>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Reporting any injury or illness immediately.</w:t>
      </w:r>
    </w:p>
    <w:p w14:paraId="4E725B7D" w14:textId="77777777" w:rsidR="00170C96" w:rsidRPr="0047076E" w:rsidRDefault="00170C96" w:rsidP="00170C96">
      <w:pPr>
        <w:numPr>
          <w:ilvl w:val="0"/>
          <w:numId w:val="1"/>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Reporting unsafe acts and unsafe conditions.</w:t>
      </w:r>
    </w:p>
    <w:p w14:paraId="142CAF91" w14:textId="77777777" w:rsidR="00170C96" w:rsidRPr="0047076E" w:rsidRDefault="00170C96" w:rsidP="00170C96">
      <w:pPr>
        <w:numPr>
          <w:ilvl w:val="0"/>
          <w:numId w:val="1"/>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Participating in joint health and safety committees or as the representative.</w:t>
      </w:r>
    </w:p>
    <w:p w14:paraId="11580966" w14:textId="77777777" w:rsidR="00170C96" w:rsidRPr="0047076E" w:rsidRDefault="00170C96" w:rsidP="00170C96">
      <w:pPr>
        <w:spacing w:after="0" w:line="480" w:lineRule="auto"/>
        <w:ind w:firstLine="720"/>
        <w:jc w:val="both"/>
        <w:rPr>
          <w:rFonts w:ascii="Times New Roman" w:eastAsia="Times New Roman" w:hAnsi="Times New Roman" w:cs="Times New Roman"/>
          <w:sz w:val="24"/>
          <w:szCs w:val="24"/>
          <w:lang w:eastAsia="en-GB"/>
        </w:rPr>
      </w:pPr>
    </w:p>
    <w:p w14:paraId="796D389C" w14:textId="2E94F6AE" w:rsidR="00170C96" w:rsidRPr="0047076E" w:rsidRDefault="00170C96" w:rsidP="00170C96">
      <w:pPr>
        <w:spacing w:after="173" w:line="480" w:lineRule="auto"/>
        <w:ind w:firstLine="720"/>
        <w:jc w:val="both"/>
        <w:textAlignment w:val="center"/>
        <w:outlineLvl w:val="1"/>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R</w:t>
      </w:r>
      <w:r w:rsidRPr="0047076E">
        <w:rPr>
          <w:rFonts w:ascii="Times New Roman" w:eastAsia="Times New Roman" w:hAnsi="Times New Roman" w:cs="Times New Roman"/>
          <w:b/>
          <w:bCs/>
          <w:sz w:val="24"/>
          <w:szCs w:val="24"/>
          <w:lang w:eastAsia="en-GB"/>
        </w:rPr>
        <w:t>esponsibilities of</w:t>
      </w:r>
      <w:r>
        <w:rPr>
          <w:rFonts w:ascii="Times New Roman" w:eastAsia="Times New Roman" w:hAnsi="Times New Roman" w:cs="Times New Roman"/>
          <w:b/>
          <w:bCs/>
          <w:sz w:val="24"/>
          <w:szCs w:val="24"/>
          <w:lang w:eastAsia="en-GB"/>
        </w:rPr>
        <w:t xml:space="preserve"> </w:t>
      </w:r>
      <w:r w:rsidRPr="0047076E">
        <w:rPr>
          <w:rFonts w:ascii="Times New Roman" w:eastAsia="Times New Roman" w:hAnsi="Times New Roman" w:cs="Times New Roman"/>
          <w:b/>
          <w:bCs/>
          <w:sz w:val="24"/>
          <w:szCs w:val="24"/>
          <w:lang w:eastAsia="en-GB"/>
        </w:rPr>
        <w:t>supervisors</w:t>
      </w:r>
    </w:p>
    <w:p w14:paraId="6E21BF77" w14:textId="77777777" w:rsidR="00170C96" w:rsidRPr="0047076E" w:rsidRDefault="00170C96" w:rsidP="00170C96">
      <w:pPr>
        <w:spacing w:after="173" w:line="480" w:lineRule="auto"/>
        <w:ind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Examples of responsibilities of first-line supervisors include:</w:t>
      </w:r>
    </w:p>
    <w:p w14:paraId="1FBB2FBE" w14:textId="77777777" w:rsidR="00170C96" w:rsidRPr="0047076E" w:rsidRDefault="00170C96" w:rsidP="00170C96">
      <w:pPr>
        <w:numPr>
          <w:ilvl w:val="0"/>
          <w:numId w:val="2"/>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Instructing workers to follow safe work practices.</w:t>
      </w:r>
    </w:p>
    <w:p w14:paraId="6B235B12" w14:textId="77777777" w:rsidR="00170C96" w:rsidRPr="0047076E" w:rsidRDefault="00170C96" w:rsidP="00170C96">
      <w:pPr>
        <w:numPr>
          <w:ilvl w:val="0"/>
          <w:numId w:val="2"/>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Enforcing health and safety regulations.</w:t>
      </w:r>
    </w:p>
    <w:p w14:paraId="4669B394" w14:textId="77777777" w:rsidR="00170C96" w:rsidRPr="0047076E" w:rsidRDefault="00170C96" w:rsidP="00170C96">
      <w:pPr>
        <w:numPr>
          <w:ilvl w:val="0"/>
          <w:numId w:val="2"/>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Correcting unsafe acts and unsafe conditions.</w:t>
      </w:r>
    </w:p>
    <w:p w14:paraId="601B2049" w14:textId="77777777" w:rsidR="00170C96" w:rsidRPr="0047076E" w:rsidRDefault="00170C96" w:rsidP="00170C96">
      <w:pPr>
        <w:numPr>
          <w:ilvl w:val="0"/>
          <w:numId w:val="2"/>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Ensuring that only authorized, adequately trained workers operate equipment.</w:t>
      </w:r>
    </w:p>
    <w:p w14:paraId="0BB28377" w14:textId="77777777" w:rsidR="00170C96" w:rsidRPr="0047076E" w:rsidRDefault="00170C96" w:rsidP="00170C96">
      <w:pPr>
        <w:numPr>
          <w:ilvl w:val="0"/>
          <w:numId w:val="2"/>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Reporting and investigating all accidents/incidents.</w:t>
      </w:r>
    </w:p>
    <w:p w14:paraId="5A6A11C5" w14:textId="77777777" w:rsidR="00170C96" w:rsidRPr="0047076E" w:rsidRDefault="00170C96" w:rsidP="00170C96">
      <w:pPr>
        <w:numPr>
          <w:ilvl w:val="0"/>
          <w:numId w:val="2"/>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Inspecting own area and taking remedial action to minimize or eliminate hazards.</w:t>
      </w:r>
    </w:p>
    <w:p w14:paraId="32388C7B" w14:textId="77777777" w:rsidR="00170C96" w:rsidRPr="0047076E" w:rsidRDefault="00170C96" w:rsidP="00170C96">
      <w:pPr>
        <w:numPr>
          <w:ilvl w:val="0"/>
          <w:numId w:val="2"/>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Ensuring equipment is properly maintained.</w:t>
      </w:r>
    </w:p>
    <w:p w14:paraId="3E722353" w14:textId="77777777" w:rsidR="00170C96" w:rsidRPr="0047076E" w:rsidRDefault="00170C96" w:rsidP="00170C96">
      <w:pPr>
        <w:numPr>
          <w:ilvl w:val="0"/>
          <w:numId w:val="2"/>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Promoting safety awareness in workers.</w:t>
      </w:r>
    </w:p>
    <w:p w14:paraId="3BC1FC6C" w14:textId="77777777" w:rsidR="00170C96" w:rsidRPr="0047076E" w:rsidRDefault="00170C96" w:rsidP="00170C96">
      <w:pPr>
        <w:spacing w:after="0" w:line="480" w:lineRule="auto"/>
        <w:ind w:firstLine="720"/>
        <w:jc w:val="both"/>
        <w:rPr>
          <w:rFonts w:ascii="Times New Roman" w:eastAsia="Times New Roman" w:hAnsi="Times New Roman" w:cs="Times New Roman"/>
          <w:sz w:val="24"/>
          <w:szCs w:val="24"/>
          <w:lang w:eastAsia="en-GB"/>
        </w:rPr>
      </w:pPr>
    </w:p>
    <w:p w14:paraId="1BFD89D6" w14:textId="23C841B0" w:rsidR="00170C96" w:rsidRPr="0047076E" w:rsidRDefault="00170C96" w:rsidP="00170C96">
      <w:pPr>
        <w:spacing w:after="173" w:line="480" w:lineRule="auto"/>
        <w:ind w:firstLine="720"/>
        <w:jc w:val="both"/>
        <w:textAlignment w:val="center"/>
        <w:outlineLvl w:val="1"/>
        <w:rPr>
          <w:rFonts w:ascii="Times New Roman" w:eastAsia="Times New Roman" w:hAnsi="Times New Roman" w:cs="Times New Roman"/>
          <w:b/>
          <w:bCs/>
          <w:sz w:val="24"/>
          <w:szCs w:val="24"/>
          <w:lang w:eastAsia="en-GB"/>
        </w:rPr>
      </w:pPr>
      <w:r w:rsidRPr="0047076E">
        <w:rPr>
          <w:rFonts w:ascii="Times New Roman" w:eastAsia="Times New Roman" w:hAnsi="Times New Roman" w:cs="Times New Roman"/>
          <w:b/>
          <w:bCs/>
          <w:sz w:val="24"/>
          <w:szCs w:val="24"/>
          <w:lang w:eastAsia="en-GB"/>
        </w:rPr>
        <w:t xml:space="preserve"> </w:t>
      </w:r>
      <w:r>
        <w:rPr>
          <w:rFonts w:ascii="Times New Roman" w:eastAsia="Times New Roman" w:hAnsi="Times New Roman" w:cs="Times New Roman"/>
          <w:b/>
          <w:bCs/>
          <w:sz w:val="24"/>
          <w:szCs w:val="24"/>
          <w:lang w:eastAsia="en-GB"/>
        </w:rPr>
        <w:t xml:space="preserve">                R</w:t>
      </w:r>
      <w:r w:rsidRPr="0047076E">
        <w:rPr>
          <w:rFonts w:ascii="Times New Roman" w:eastAsia="Times New Roman" w:hAnsi="Times New Roman" w:cs="Times New Roman"/>
          <w:b/>
          <w:bCs/>
          <w:sz w:val="24"/>
          <w:szCs w:val="24"/>
          <w:lang w:eastAsia="en-GB"/>
        </w:rPr>
        <w:t>esponsibilities of management</w:t>
      </w:r>
    </w:p>
    <w:p w14:paraId="689D9EF9" w14:textId="77777777" w:rsidR="00170C96" w:rsidRPr="0047076E" w:rsidRDefault="00170C96" w:rsidP="00170C96">
      <w:pPr>
        <w:spacing w:after="173" w:line="480" w:lineRule="auto"/>
        <w:ind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Examples of responsibilities of management include:</w:t>
      </w:r>
    </w:p>
    <w:p w14:paraId="01E89432" w14:textId="77777777" w:rsidR="00170C96" w:rsidRPr="0047076E" w:rsidRDefault="00170C96" w:rsidP="00170C96">
      <w:pPr>
        <w:numPr>
          <w:ilvl w:val="0"/>
          <w:numId w:val="3"/>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Providing a safe and healthful workplace.</w:t>
      </w:r>
    </w:p>
    <w:p w14:paraId="5289FE8E" w14:textId="77777777" w:rsidR="00170C96" w:rsidRPr="0047076E" w:rsidRDefault="00170C96" w:rsidP="00170C96">
      <w:pPr>
        <w:numPr>
          <w:ilvl w:val="0"/>
          <w:numId w:val="3"/>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Establishing and maintaining a health and safety program.</w:t>
      </w:r>
    </w:p>
    <w:p w14:paraId="12F776DE" w14:textId="77777777" w:rsidR="00170C96" w:rsidRPr="0047076E" w:rsidRDefault="00170C96" w:rsidP="00170C96">
      <w:pPr>
        <w:numPr>
          <w:ilvl w:val="0"/>
          <w:numId w:val="3"/>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Ensuring workers are trained or certified, as required.</w:t>
      </w:r>
    </w:p>
    <w:p w14:paraId="3A97CEA2" w14:textId="77777777" w:rsidR="00170C96" w:rsidRPr="0047076E" w:rsidRDefault="00170C96" w:rsidP="00170C96">
      <w:pPr>
        <w:numPr>
          <w:ilvl w:val="0"/>
          <w:numId w:val="3"/>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Reporting accidents/incidents and cases of occupational disease to the appropriate authority.</w:t>
      </w:r>
    </w:p>
    <w:p w14:paraId="6CDEE83A" w14:textId="77777777" w:rsidR="00170C96" w:rsidRPr="0047076E" w:rsidRDefault="00170C96" w:rsidP="00170C96">
      <w:pPr>
        <w:numPr>
          <w:ilvl w:val="0"/>
          <w:numId w:val="3"/>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Providing medical and first aid facilities.</w:t>
      </w:r>
    </w:p>
    <w:p w14:paraId="3E7FEEEF" w14:textId="77777777" w:rsidR="00170C96" w:rsidRPr="0047076E" w:rsidRDefault="00170C96" w:rsidP="00170C96">
      <w:pPr>
        <w:numPr>
          <w:ilvl w:val="0"/>
          <w:numId w:val="3"/>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Ensuring personal protective equipment is available.</w:t>
      </w:r>
    </w:p>
    <w:p w14:paraId="4CFE1606" w14:textId="77777777" w:rsidR="00170C96" w:rsidRPr="0047076E" w:rsidRDefault="00170C96" w:rsidP="00170C96">
      <w:pPr>
        <w:numPr>
          <w:ilvl w:val="0"/>
          <w:numId w:val="3"/>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Providing workers with health and safety information.</w:t>
      </w:r>
    </w:p>
    <w:p w14:paraId="4A9FBDCB" w14:textId="77777777" w:rsidR="00170C96" w:rsidRPr="0047076E" w:rsidRDefault="00170C96" w:rsidP="00170C96">
      <w:pPr>
        <w:numPr>
          <w:ilvl w:val="0"/>
          <w:numId w:val="3"/>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Supporting supervisors in their health and safety activities.</w:t>
      </w:r>
    </w:p>
    <w:p w14:paraId="6D40F7E0" w14:textId="77777777" w:rsidR="00170C96" w:rsidRPr="0047076E" w:rsidRDefault="00170C96" w:rsidP="00170C96">
      <w:pPr>
        <w:numPr>
          <w:ilvl w:val="0"/>
          <w:numId w:val="3"/>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Evaluating health and safety performance of supervisors.</w:t>
      </w:r>
    </w:p>
    <w:p w14:paraId="70723220" w14:textId="77777777" w:rsidR="00170C96" w:rsidRPr="0047076E" w:rsidRDefault="00170C96" w:rsidP="00170C96">
      <w:pPr>
        <w:spacing w:after="0" w:line="480" w:lineRule="auto"/>
        <w:ind w:firstLine="720"/>
        <w:jc w:val="both"/>
        <w:rPr>
          <w:rFonts w:ascii="Times New Roman" w:eastAsia="Times New Roman" w:hAnsi="Times New Roman" w:cs="Times New Roman"/>
          <w:sz w:val="24"/>
          <w:szCs w:val="24"/>
          <w:lang w:eastAsia="en-GB"/>
        </w:rPr>
      </w:pPr>
    </w:p>
    <w:p w14:paraId="67F9E93D" w14:textId="4FB12D13" w:rsidR="00170C96" w:rsidRPr="0047076E" w:rsidRDefault="00170C96" w:rsidP="00170C96">
      <w:pPr>
        <w:spacing w:after="173" w:line="480" w:lineRule="auto"/>
        <w:ind w:firstLine="720"/>
        <w:jc w:val="both"/>
        <w:textAlignment w:val="center"/>
        <w:outlineLvl w:val="1"/>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R</w:t>
      </w:r>
      <w:r w:rsidRPr="0047076E">
        <w:rPr>
          <w:rFonts w:ascii="Times New Roman" w:eastAsia="Times New Roman" w:hAnsi="Times New Roman" w:cs="Times New Roman"/>
          <w:b/>
          <w:bCs/>
          <w:sz w:val="24"/>
          <w:szCs w:val="24"/>
          <w:lang w:eastAsia="en-GB"/>
        </w:rPr>
        <w:t>esponsibilities of safety coordinators</w:t>
      </w:r>
    </w:p>
    <w:p w14:paraId="7975AD7C" w14:textId="77777777" w:rsidR="00170C96" w:rsidRPr="0047076E" w:rsidRDefault="00170C96" w:rsidP="00170C96">
      <w:pPr>
        <w:spacing w:after="173" w:line="480" w:lineRule="auto"/>
        <w:ind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Examples of responsibilities of safety coordinators include:</w:t>
      </w:r>
    </w:p>
    <w:p w14:paraId="328D7691" w14:textId="77777777" w:rsidR="00170C96" w:rsidRPr="0047076E" w:rsidRDefault="00170C96" w:rsidP="00170C96">
      <w:pPr>
        <w:numPr>
          <w:ilvl w:val="0"/>
          <w:numId w:val="4"/>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Advising </w:t>
      </w:r>
      <w:r w:rsidRPr="0047076E">
        <w:rPr>
          <w:rFonts w:ascii="Times New Roman" w:eastAsia="Times New Roman" w:hAnsi="Times New Roman" w:cs="Times New Roman"/>
          <w:sz w:val="24"/>
          <w:szCs w:val="24"/>
          <w:lang w:eastAsia="en-GB"/>
        </w:rPr>
        <w:t>employees on health and safety matters.</w:t>
      </w:r>
    </w:p>
    <w:p w14:paraId="780A70B7" w14:textId="77777777" w:rsidR="00170C96" w:rsidRPr="0047076E" w:rsidRDefault="00170C96" w:rsidP="00170C96">
      <w:pPr>
        <w:numPr>
          <w:ilvl w:val="0"/>
          <w:numId w:val="4"/>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Coordinating inter</w:t>
      </w:r>
      <w:r>
        <w:rPr>
          <w:rFonts w:ascii="Times New Roman" w:eastAsia="Times New Roman" w:hAnsi="Times New Roman" w:cs="Times New Roman"/>
          <w:sz w:val="24"/>
          <w:szCs w:val="24"/>
          <w:lang w:eastAsia="en-GB"/>
        </w:rPr>
        <w:t>-</w:t>
      </w:r>
      <w:r w:rsidRPr="0047076E">
        <w:rPr>
          <w:rFonts w:ascii="Times New Roman" w:eastAsia="Times New Roman" w:hAnsi="Times New Roman" w:cs="Times New Roman"/>
          <w:sz w:val="24"/>
          <w:szCs w:val="24"/>
          <w:lang w:eastAsia="en-GB"/>
        </w:rPr>
        <w:t>departmental health and safety activities.</w:t>
      </w:r>
    </w:p>
    <w:p w14:paraId="439306BB" w14:textId="0B29904C" w:rsidR="00170C96" w:rsidRPr="0047076E" w:rsidRDefault="00170C96" w:rsidP="00170C96">
      <w:pPr>
        <w:numPr>
          <w:ilvl w:val="0"/>
          <w:numId w:val="4"/>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 xml:space="preserve">Collecting and </w:t>
      </w:r>
      <w:r w:rsidRPr="0047076E">
        <w:rPr>
          <w:rFonts w:ascii="Times New Roman" w:eastAsia="Times New Roman" w:hAnsi="Times New Roman" w:cs="Times New Roman"/>
          <w:sz w:val="24"/>
          <w:szCs w:val="24"/>
          <w:lang w:eastAsia="en-GB"/>
        </w:rPr>
        <w:t>analysing</w:t>
      </w:r>
      <w:r w:rsidRPr="0047076E">
        <w:rPr>
          <w:rFonts w:ascii="Times New Roman" w:eastAsia="Times New Roman" w:hAnsi="Times New Roman" w:cs="Times New Roman"/>
          <w:sz w:val="24"/>
          <w:szCs w:val="24"/>
          <w:lang w:eastAsia="en-GB"/>
        </w:rPr>
        <w:t xml:space="preserve"> health and safety statistics.</w:t>
      </w:r>
    </w:p>
    <w:p w14:paraId="7A75FD49" w14:textId="77777777" w:rsidR="00170C96" w:rsidRPr="0047076E" w:rsidRDefault="00170C96" w:rsidP="00170C96">
      <w:pPr>
        <w:numPr>
          <w:ilvl w:val="0"/>
          <w:numId w:val="4"/>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Providing health and safety training.</w:t>
      </w:r>
    </w:p>
    <w:p w14:paraId="1B82D30E" w14:textId="77777777" w:rsidR="00170C96" w:rsidRPr="0047076E" w:rsidRDefault="00170C96" w:rsidP="00170C96">
      <w:pPr>
        <w:numPr>
          <w:ilvl w:val="0"/>
          <w:numId w:val="4"/>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Conducting research on special problems.</w:t>
      </w:r>
    </w:p>
    <w:p w14:paraId="04E78B8B" w14:textId="77777777" w:rsidR="00170C96" w:rsidRPr="0047076E" w:rsidRDefault="00170C96" w:rsidP="00170C96">
      <w:pPr>
        <w:numPr>
          <w:ilvl w:val="0"/>
          <w:numId w:val="4"/>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Attending joint health and safety committee meetings as a resource person.</w:t>
      </w:r>
    </w:p>
    <w:p w14:paraId="41E1039A" w14:textId="77777777" w:rsidR="00170C96" w:rsidRPr="0047076E" w:rsidRDefault="00170C96" w:rsidP="00170C96">
      <w:pPr>
        <w:spacing w:after="0" w:line="480" w:lineRule="auto"/>
        <w:ind w:firstLine="720"/>
        <w:jc w:val="both"/>
        <w:rPr>
          <w:rFonts w:ascii="Times New Roman" w:eastAsia="Times New Roman" w:hAnsi="Times New Roman" w:cs="Times New Roman"/>
          <w:sz w:val="24"/>
          <w:szCs w:val="24"/>
          <w:lang w:eastAsia="en-GB"/>
        </w:rPr>
      </w:pPr>
    </w:p>
    <w:p w14:paraId="7053F5F2" w14:textId="2F07A2D5" w:rsidR="00170C96" w:rsidRPr="0047076E" w:rsidRDefault="00170C96" w:rsidP="00170C96">
      <w:pPr>
        <w:spacing w:after="173" w:line="480" w:lineRule="auto"/>
        <w:jc w:val="both"/>
        <w:textAlignment w:val="center"/>
        <w:outlineLvl w:val="1"/>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w:t>
      </w:r>
      <w:r w:rsidRPr="0047076E">
        <w:rPr>
          <w:rFonts w:ascii="Times New Roman" w:eastAsia="Times New Roman" w:hAnsi="Times New Roman" w:cs="Times New Roman"/>
          <w:b/>
          <w:bCs/>
          <w:sz w:val="24"/>
          <w:szCs w:val="24"/>
          <w:lang w:eastAsia="en-GB"/>
        </w:rPr>
        <w:t xml:space="preserve"> purpose of a joint health and safety committee</w:t>
      </w:r>
    </w:p>
    <w:p w14:paraId="600F3E4C" w14:textId="77777777" w:rsidR="00170C96" w:rsidRPr="0047076E" w:rsidRDefault="00170C96" w:rsidP="00170C96">
      <w:pPr>
        <w:spacing w:after="173" w:line="480" w:lineRule="auto"/>
        <w:ind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 xml:space="preserve">An effective safety program needs the cooperative involvement of all employees. A joint health and safety committee is a forum for cooperative involvement of employees representing both labour and management. Such committees are statutory requirements for organizations of a specified minimum size in most </w:t>
      </w:r>
      <w:r>
        <w:rPr>
          <w:rFonts w:ascii="Times New Roman" w:eastAsia="Times New Roman" w:hAnsi="Times New Roman" w:cs="Times New Roman"/>
          <w:sz w:val="24"/>
          <w:szCs w:val="24"/>
          <w:lang w:eastAsia="en-GB"/>
        </w:rPr>
        <w:t>Australian</w:t>
      </w:r>
      <w:r w:rsidRPr="0047076E">
        <w:rPr>
          <w:rFonts w:ascii="Times New Roman" w:eastAsia="Times New Roman" w:hAnsi="Times New Roman" w:cs="Times New Roman"/>
          <w:sz w:val="24"/>
          <w:szCs w:val="24"/>
          <w:lang w:eastAsia="en-GB"/>
        </w:rPr>
        <w:t xml:space="preserve"> jurisdictions. The responsibilities of members are generally spelled out in the health and safety legislation.</w:t>
      </w:r>
    </w:p>
    <w:p w14:paraId="43D5CD57" w14:textId="77777777" w:rsidR="00170C96" w:rsidRPr="0047076E" w:rsidRDefault="00170C96" w:rsidP="00170C96">
      <w:pPr>
        <w:spacing w:after="173" w:line="480" w:lineRule="auto"/>
        <w:ind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A joint health and safety committee brings together labour's in-depth, practical knowledge of specific jobs and management's larger overview of job interrelationships, general company policies and procedures.</w:t>
      </w:r>
    </w:p>
    <w:p w14:paraId="7C335360" w14:textId="77777777" w:rsidR="00170C96" w:rsidRPr="0047076E" w:rsidRDefault="00170C96" w:rsidP="00170C96">
      <w:pPr>
        <w:spacing w:after="173" w:line="480" w:lineRule="auto"/>
        <w:ind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To function properly, the committee needs an appropriate structure, a clear statement of purpose and duties, and standard procedures for meetings. An employer does this by establishing terms of reference for the committee and by allocating adequate resources.</w:t>
      </w:r>
    </w:p>
    <w:p w14:paraId="581282BC" w14:textId="77777777" w:rsidR="00170C96" w:rsidRPr="0047076E" w:rsidRDefault="00170C96" w:rsidP="00170C96">
      <w:pPr>
        <w:spacing w:after="173" w:line="480" w:lineRule="auto"/>
        <w:ind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The employer must establish a committee organized and operates in compliance with the law, is effective, involves the widest range of employees, and provides resources (e.g., time, money, meeting rooms) so the committee can do its work. These requirements are known as "terms of reference". Common terms of reference include:</w:t>
      </w:r>
    </w:p>
    <w:p w14:paraId="592E3FAF" w14:textId="77777777" w:rsidR="00170C96" w:rsidRPr="0047076E" w:rsidRDefault="00170C96" w:rsidP="00170C96">
      <w:pPr>
        <w:numPr>
          <w:ilvl w:val="0"/>
          <w:numId w:val="5"/>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Stating senior management's commitment to act on the committee's recommendations.</w:t>
      </w:r>
    </w:p>
    <w:p w14:paraId="5E4E1129" w14:textId="77777777" w:rsidR="00170C96" w:rsidRPr="0047076E" w:rsidRDefault="00170C96" w:rsidP="00170C96">
      <w:pPr>
        <w:numPr>
          <w:ilvl w:val="0"/>
          <w:numId w:val="5"/>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Defining how long a person will serve on the committee (if not specified by legislation).</w:t>
      </w:r>
    </w:p>
    <w:p w14:paraId="73F54402" w14:textId="77777777" w:rsidR="00170C96" w:rsidRPr="0047076E" w:rsidRDefault="00170C96" w:rsidP="00170C96">
      <w:pPr>
        <w:numPr>
          <w:ilvl w:val="0"/>
          <w:numId w:val="5"/>
        </w:numPr>
        <w:spacing w:before="100" w:beforeAutospacing="1" w:after="100" w:afterAutospacing="1" w:line="480" w:lineRule="auto"/>
        <w:ind w:left="1080"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Establishing how a committee member will be chosen, etc.</w:t>
      </w:r>
    </w:p>
    <w:p w14:paraId="233EF312" w14:textId="77777777" w:rsidR="00170C96" w:rsidRPr="0047076E" w:rsidRDefault="00170C96" w:rsidP="00170C96">
      <w:pPr>
        <w:spacing w:after="173" w:line="480" w:lineRule="auto"/>
        <w:ind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 xml:space="preserve">Each organization should set up their own terms of reference. </w:t>
      </w:r>
    </w:p>
    <w:p w14:paraId="40FFB435" w14:textId="77777777" w:rsidR="00170C96" w:rsidRPr="0047076E" w:rsidRDefault="00170C96" w:rsidP="00170C96">
      <w:pPr>
        <w:spacing w:after="173" w:line="480" w:lineRule="auto"/>
        <w:ind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lastRenderedPageBreak/>
        <w:t>Once the committee members have been chosen, the committee should participate in decisions on the details of its structure, duties, and procedures.</w:t>
      </w:r>
    </w:p>
    <w:p w14:paraId="2CB137B6" w14:textId="0E7DEE64" w:rsidR="00170C96" w:rsidRPr="0047076E" w:rsidRDefault="00170C96" w:rsidP="00170C96">
      <w:pPr>
        <w:spacing w:after="173" w:line="480" w:lineRule="auto"/>
        <w:ind w:firstLine="720"/>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 xml:space="preserve">Establish a reporting structure. In a general sense, each committee member is responsible to the chairperson(s), and the committee as a whole to all employees for fulfilling their duties. However, if prompt follow-up to recommendations is to be expected, one individual should be named as a person in authority. The best choice is usually a member of senior management. This individual should have </w:t>
      </w:r>
      <w:r w:rsidRPr="0047076E">
        <w:rPr>
          <w:rFonts w:ascii="Times New Roman" w:eastAsia="Times New Roman" w:hAnsi="Times New Roman" w:cs="Times New Roman"/>
          <w:sz w:val="24"/>
          <w:szCs w:val="24"/>
          <w:lang w:eastAsia="en-GB"/>
        </w:rPr>
        <w:t>enough</w:t>
      </w:r>
      <w:r w:rsidRPr="0047076E">
        <w:rPr>
          <w:rFonts w:ascii="Times New Roman" w:eastAsia="Times New Roman" w:hAnsi="Times New Roman" w:cs="Times New Roman"/>
          <w:sz w:val="24"/>
          <w:szCs w:val="24"/>
          <w:lang w:eastAsia="en-GB"/>
        </w:rPr>
        <w:t xml:space="preserve"> authority to be able to take or expedite direct action as required.</w:t>
      </w:r>
    </w:p>
    <w:p w14:paraId="7EBC8A5D" w14:textId="7C3A3C76" w:rsidR="00170C96" w:rsidRDefault="00170C96" w:rsidP="00170C96">
      <w:pPr>
        <w:spacing w:line="480" w:lineRule="auto"/>
        <w:jc w:val="both"/>
        <w:rPr>
          <w:rFonts w:ascii="Times New Roman" w:eastAsia="Times New Roman" w:hAnsi="Times New Roman" w:cs="Times New Roman"/>
          <w:sz w:val="24"/>
          <w:szCs w:val="24"/>
          <w:lang w:eastAsia="en-GB"/>
        </w:rPr>
      </w:pPr>
      <w:r w:rsidRPr="0047076E">
        <w:rPr>
          <w:rFonts w:ascii="Times New Roman" w:eastAsia="Times New Roman" w:hAnsi="Times New Roman" w:cs="Times New Roman"/>
          <w:sz w:val="24"/>
          <w:szCs w:val="24"/>
          <w:lang w:eastAsia="en-GB"/>
        </w:rPr>
        <w:t>The joint health and safety committee members should be active participants in the development, implementation, and monitoring of all phases of the health and safety program</w:t>
      </w:r>
      <w:r>
        <w:rPr>
          <w:rFonts w:ascii="Times New Roman" w:eastAsia="Times New Roman" w:hAnsi="Times New Roman" w:cs="Times New Roman"/>
          <w:sz w:val="24"/>
          <w:szCs w:val="24"/>
          <w:lang w:eastAsia="en-GB"/>
        </w:rPr>
        <w:t>.</w:t>
      </w:r>
    </w:p>
    <w:p w14:paraId="612E735A" w14:textId="22CE5094" w:rsidR="00170C96" w:rsidRPr="00170C96" w:rsidRDefault="00170C96" w:rsidP="00170C96">
      <w:pPr>
        <w:spacing w:line="480" w:lineRule="auto"/>
        <w:jc w:val="both"/>
        <w:rPr>
          <w:rFonts w:ascii="Times New Roman" w:hAnsi="Times New Roman" w:cs="Times New Roman"/>
          <w:b/>
          <w:bCs/>
          <w:sz w:val="24"/>
          <w:szCs w:val="24"/>
        </w:rPr>
      </w:pPr>
      <w:r w:rsidRPr="00170C96">
        <w:rPr>
          <w:rFonts w:ascii="Times New Roman" w:eastAsia="Times New Roman" w:hAnsi="Times New Roman" w:cs="Times New Roman"/>
          <w:b/>
          <w:bCs/>
          <w:sz w:val="24"/>
          <w:szCs w:val="24"/>
          <w:lang w:eastAsia="en-GB"/>
        </w:rPr>
        <w:t>OHS 1995</w:t>
      </w:r>
    </w:p>
    <w:p w14:paraId="168D3F1E" w14:textId="43BB129A" w:rsidR="00B1219F" w:rsidRDefault="00B1219F" w:rsidP="0051061E">
      <w:pPr>
        <w:spacing w:line="480" w:lineRule="auto"/>
        <w:jc w:val="both"/>
        <w:rPr>
          <w:rFonts w:ascii="Times New Roman" w:hAnsi="Times New Roman" w:cs="Times New Roman"/>
          <w:sz w:val="24"/>
          <w:szCs w:val="24"/>
        </w:rPr>
      </w:pPr>
      <w:r>
        <w:rPr>
          <w:rFonts w:ascii="Times New Roman" w:hAnsi="Times New Roman" w:cs="Times New Roman"/>
          <w:sz w:val="24"/>
          <w:szCs w:val="24"/>
        </w:rPr>
        <w:t>OHS 1995 was a research done in Australia on the workplace health and safety.</w:t>
      </w:r>
    </w:p>
    <w:p w14:paraId="7AC57A54" w14:textId="15C60077" w:rsidR="00B1219F" w:rsidRPr="00B1219F" w:rsidRDefault="00B1219F" w:rsidP="0051061E">
      <w:pPr>
        <w:spacing w:line="480" w:lineRule="auto"/>
        <w:jc w:val="both"/>
        <w:rPr>
          <w:rFonts w:ascii="Times New Roman" w:hAnsi="Times New Roman" w:cs="Times New Roman"/>
          <w:sz w:val="24"/>
          <w:szCs w:val="24"/>
        </w:rPr>
      </w:pPr>
      <w:r w:rsidRPr="00B1219F">
        <w:rPr>
          <w:rFonts w:ascii="Times New Roman" w:hAnsi="Times New Roman" w:cs="Times New Roman"/>
          <w:sz w:val="24"/>
          <w:szCs w:val="24"/>
        </w:rPr>
        <w:t>A pertinent comment made by Morehead, Steele and Alexander (1994) was that “there is probably a need to formulate a more targeted publicity campaign to get the AWIRS 95 results more widely known at the workplace level. There could also be some benefit in producing material that is specifically aimed at showing workplace managers and employee representatives how to use the data to better their industrial relations</w:t>
      </w:r>
      <w:r>
        <w:rPr>
          <w:rFonts w:ascii="Times New Roman" w:hAnsi="Times New Roman" w:cs="Times New Roman"/>
          <w:sz w:val="24"/>
          <w:szCs w:val="24"/>
        </w:rPr>
        <w:t xml:space="preserve"> practices.”  It has contributed a lot in the section of work place health and safety. It also showed that many </w:t>
      </w:r>
      <w:r w:rsidR="00170C96">
        <w:rPr>
          <w:rFonts w:ascii="Times New Roman" w:hAnsi="Times New Roman" w:cs="Times New Roman"/>
          <w:sz w:val="24"/>
          <w:szCs w:val="24"/>
        </w:rPr>
        <w:t>small-scale</w:t>
      </w:r>
      <w:r>
        <w:rPr>
          <w:rFonts w:ascii="Times New Roman" w:hAnsi="Times New Roman" w:cs="Times New Roman"/>
          <w:sz w:val="24"/>
          <w:szCs w:val="24"/>
        </w:rPr>
        <w:t xml:space="preserve"> businesses used traditional methods</w:t>
      </w:r>
      <w:r w:rsidR="009A3B11">
        <w:rPr>
          <w:rFonts w:ascii="Times New Roman" w:hAnsi="Times New Roman" w:cs="Times New Roman"/>
          <w:sz w:val="24"/>
          <w:szCs w:val="24"/>
        </w:rPr>
        <w:t>.</w:t>
      </w:r>
    </w:p>
    <w:p w14:paraId="1554822C" w14:textId="77777777" w:rsidR="006D43C2" w:rsidRDefault="00AA75F6" w:rsidP="00A338D2">
      <w:pPr>
        <w:spacing w:line="480" w:lineRule="auto"/>
        <w:ind w:firstLine="720"/>
        <w:jc w:val="both"/>
      </w:pPr>
      <w:r w:rsidRPr="00F570E3">
        <w:rPr>
          <w:rFonts w:ascii="Times New Roman" w:hAnsi="Times New Roman" w:cs="Times New Roman"/>
          <w:sz w:val="24"/>
          <w:szCs w:val="24"/>
        </w:rPr>
        <w:t>Occupational Health and Safety (OHS) is a multidisciplinary field concerned with safety, health, and the welfare of people at work. It is commonly referred to as Occupational Health and Safety OHS) or the Work place Health and safety</w:t>
      </w:r>
      <w:r>
        <w:t>.</w:t>
      </w:r>
    </w:p>
    <w:p w14:paraId="6612829C" w14:textId="08D52A9E" w:rsidR="001763FF" w:rsidRPr="001763FF" w:rsidRDefault="001763FF" w:rsidP="00A338D2">
      <w:pPr>
        <w:pStyle w:val="NormalWeb"/>
        <w:shd w:val="clear" w:color="auto" w:fill="FFFFFF"/>
        <w:spacing w:before="120" w:beforeAutospacing="0" w:after="120" w:afterAutospacing="0" w:line="480" w:lineRule="auto"/>
        <w:ind w:firstLine="720"/>
        <w:jc w:val="both"/>
        <w:rPr>
          <w:color w:val="222222"/>
        </w:rPr>
      </w:pPr>
      <w:r w:rsidRPr="001763FF">
        <w:rPr>
          <w:color w:val="222222"/>
        </w:rPr>
        <w:lastRenderedPageBreak/>
        <w:t>The goal of occupational safety and health programs is to foster a safe and healthy work environment. OH</w:t>
      </w:r>
      <w:r w:rsidR="002F6B66">
        <w:rPr>
          <w:color w:val="222222"/>
        </w:rPr>
        <w:t>S</w:t>
      </w:r>
      <w:r w:rsidRPr="001763FF">
        <w:rPr>
          <w:color w:val="222222"/>
        </w:rPr>
        <w:t xml:space="preserve"> may also protect co-workers, family members, employers, customers, and many others who might be affected by the workplace environment. In the United States, the term occupational health and safety is referred to as </w:t>
      </w:r>
      <w:r w:rsidRPr="001763FF">
        <w:rPr>
          <w:bCs/>
          <w:color w:val="222222"/>
        </w:rPr>
        <w:t>occupational health and</w:t>
      </w:r>
      <w:r w:rsidRPr="001763FF">
        <w:rPr>
          <w:b/>
          <w:bCs/>
          <w:color w:val="222222"/>
        </w:rPr>
        <w:t xml:space="preserve"> </w:t>
      </w:r>
      <w:r w:rsidRPr="001763FF">
        <w:rPr>
          <w:bCs/>
          <w:color w:val="222222"/>
        </w:rPr>
        <w:t>occupational and non-occupational safety</w:t>
      </w:r>
      <w:r w:rsidRPr="001763FF">
        <w:rPr>
          <w:color w:val="222222"/>
        </w:rPr>
        <w:t> and includes safety for activities outside of work.</w:t>
      </w:r>
      <w:r w:rsidR="00210408" w:rsidRPr="001763FF">
        <w:rPr>
          <w:color w:val="222222"/>
        </w:rPr>
        <w:t xml:space="preserve"> </w:t>
      </w:r>
    </w:p>
    <w:p w14:paraId="6F299673" w14:textId="77777777" w:rsidR="001763FF" w:rsidRPr="001763FF" w:rsidRDefault="001763FF" w:rsidP="00A338D2">
      <w:pPr>
        <w:pStyle w:val="NormalWeb"/>
        <w:shd w:val="clear" w:color="auto" w:fill="FFFFFF"/>
        <w:spacing w:before="120" w:beforeAutospacing="0" w:after="120" w:afterAutospacing="0" w:line="480" w:lineRule="auto"/>
        <w:ind w:firstLine="720"/>
        <w:jc w:val="both"/>
        <w:rPr>
          <w:color w:val="222222"/>
        </w:rPr>
      </w:pPr>
      <w:r w:rsidRPr="001763FF">
        <w:rPr>
          <w:color w:val="222222"/>
        </w:rPr>
        <w:t>In common-law jurisdictions, employers have a common law duty to take reasonable care of the safety of their employees.</w:t>
      </w:r>
      <w:r w:rsidR="00210408" w:rsidRPr="001763FF">
        <w:rPr>
          <w:color w:val="222222"/>
        </w:rPr>
        <w:t xml:space="preserve"> </w:t>
      </w:r>
      <w:r w:rsidRPr="001763FF">
        <w:rPr>
          <w:color w:val="222222"/>
        </w:rPr>
        <w:t>Statute law may in addition impose other general duties, introduce specific duties, and create government bodies with powers to regulate workplace safety issues: details of this vary from jurisdiction to jurisdiction.</w:t>
      </w:r>
    </w:p>
    <w:p w14:paraId="297DBCAE" w14:textId="77777777" w:rsidR="00E74875" w:rsidRDefault="00E74875" w:rsidP="00A338D2">
      <w:pPr>
        <w:shd w:val="clear" w:color="auto" w:fill="FFFFFF"/>
        <w:spacing w:after="0" w:line="480" w:lineRule="auto"/>
        <w:ind w:firstLine="720"/>
        <w:jc w:val="both"/>
        <w:rPr>
          <w:rFonts w:ascii="Times New Roman" w:eastAsia="Times New Roman" w:hAnsi="Times New Roman" w:cs="Times New Roman"/>
          <w:color w:val="222222"/>
          <w:sz w:val="24"/>
          <w:szCs w:val="24"/>
          <w:lang w:val="x-none" w:eastAsia="en-GB"/>
        </w:rPr>
      </w:pPr>
      <w:r w:rsidRPr="00E74875">
        <w:rPr>
          <w:rFonts w:ascii="Times New Roman" w:eastAsia="Times New Roman" w:hAnsi="Times New Roman" w:cs="Times New Roman"/>
          <w:color w:val="222222"/>
          <w:sz w:val="24"/>
          <w:szCs w:val="24"/>
          <w:lang w:val="x-none" w:eastAsia="en-GB"/>
        </w:rPr>
        <w:t>Under </w:t>
      </w:r>
      <w:r w:rsidRPr="00E74875">
        <w:rPr>
          <w:rFonts w:ascii="Times New Roman" w:eastAsia="Times New Roman" w:hAnsi="Times New Roman" w:cs="Times New Roman"/>
          <w:bCs/>
          <w:color w:val="222222"/>
          <w:sz w:val="24"/>
          <w:szCs w:val="24"/>
          <w:lang w:val="x-none" w:eastAsia="en-GB"/>
        </w:rPr>
        <w:t>Australian WHS</w:t>
      </w:r>
      <w:r w:rsidRPr="00E74875">
        <w:rPr>
          <w:rFonts w:ascii="Times New Roman" w:eastAsia="Times New Roman" w:hAnsi="Times New Roman" w:cs="Times New Roman"/>
          <w:color w:val="222222"/>
          <w:sz w:val="24"/>
          <w:szCs w:val="24"/>
          <w:lang w:val="x-none" w:eastAsia="en-GB"/>
        </w:rPr>
        <w:t> laws your business must ensure the </w:t>
      </w:r>
      <w:r w:rsidRPr="00E74875">
        <w:rPr>
          <w:rFonts w:ascii="Times New Roman" w:eastAsia="Times New Roman" w:hAnsi="Times New Roman" w:cs="Times New Roman"/>
          <w:bCs/>
          <w:color w:val="222222"/>
          <w:sz w:val="24"/>
          <w:szCs w:val="24"/>
          <w:lang w:val="x-none" w:eastAsia="en-GB"/>
        </w:rPr>
        <w:t>health and safety</w:t>
      </w:r>
      <w:r w:rsidRPr="00E74875">
        <w:rPr>
          <w:rFonts w:ascii="Times New Roman" w:eastAsia="Times New Roman" w:hAnsi="Times New Roman" w:cs="Times New Roman"/>
          <w:color w:val="222222"/>
          <w:sz w:val="24"/>
          <w:szCs w:val="24"/>
          <w:lang w:val="x-none" w:eastAsia="en-GB"/>
        </w:rPr>
        <w:t> of your workers and not put the </w:t>
      </w:r>
      <w:r w:rsidRPr="00E74875">
        <w:rPr>
          <w:rFonts w:ascii="Times New Roman" w:eastAsia="Times New Roman" w:hAnsi="Times New Roman" w:cs="Times New Roman"/>
          <w:bCs/>
          <w:color w:val="222222"/>
          <w:sz w:val="24"/>
          <w:szCs w:val="24"/>
          <w:lang w:val="x-none" w:eastAsia="en-GB"/>
        </w:rPr>
        <w:t>health and safety</w:t>
      </w:r>
      <w:r w:rsidRPr="00E74875">
        <w:rPr>
          <w:rFonts w:ascii="Times New Roman" w:eastAsia="Times New Roman" w:hAnsi="Times New Roman" w:cs="Times New Roman"/>
          <w:color w:val="222222"/>
          <w:sz w:val="24"/>
          <w:szCs w:val="24"/>
          <w:lang w:val="x-none" w:eastAsia="en-GB"/>
        </w:rPr>
        <w:t> of other people at risk. To do this you must: provide a </w:t>
      </w:r>
      <w:r>
        <w:rPr>
          <w:rFonts w:ascii="Times New Roman" w:eastAsia="Times New Roman" w:hAnsi="Times New Roman" w:cs="Times New Roman"/>
          <w:bCs/>
          <w:color w:val="222222"/>
          <w:sz w:val="24"/>
          <w:szCs w:val="24"/>
          <w:lang w:val="x-none" w:eastAsia="en-GB"/>
        </w:rPr>
        <w:t xml:space="preserve">safe </w:t>
      </w:r>
      <w:r w:rsidRPr="00E74875">
        <w:rPr>
          <w:rFonts w:ascii="Times New Roman" w:eastAsia="Times New Roman" w:hAnsi="Times New Roman" w:cs="Times New Roman"/>
          <w:color w:val="222222"/>
          <w:sz w:val="24"/>
          <w:szCs w:val="24"/>
          <w:lang w:val="x-none" w:eastAsia="en-GB"/>
        </w:rPr>
        <w:t>work environment. provide and maintain </w:t>
      </w:r>
      <w:r w:rsidRPr="00E74875">
        <w:rPr>
          <w:rFonts w:ascii="Times New Roman" w:eastAsia="Times New Roman" w:hAnsi="Times New Roman" w:cs="Times New Roman"/>
          <w:bCs/>
          <w:color w:val="222222"/>
          <w:sz w:val="24"/>
          <w:szCs w:val="24"/>
          <w:lang w:val="x-none" w:eastAsia="en-GB"/>
        </w:rPr>
        <w:t>saf</w:t>
      </w:r>
      <w:r>
        <w:rPr>
          <w:rFonts w:ascii="Times New Roman" w:eastAsia="Times New Roman" w:hAnsi="Times New Roman" w:cs="Times New Roman"/>
          <w:b/>
          <w:bCs/>
          <w:color w:val="222222"/>
          <w:sz w:val="24"/>
          <w:szCs w:val="24"/>
          <w:lang w:val="x-none" w:eastAsia="en-GB"/>
        </w:rPr>
        <w:t>e</w:t>
      </w:r>
      <w:r w:rsidRPr="00E74875">
        <w:rPr>
          <w:rFonts w:ascii="Times New Roman" w:eastAsia="Times New Roman" w:hAnsi="Times New Roman" w:cs="Times New Roman"/>
          <w:color w:val="222222"/>
          <w:sz w:val="24"/>
          <w:szCs w:val="24"/>
          <w:lang w:val="x-none" w:eastAsia="en-GB"/>
        </w:rPr>
        <w:t> machinery and structures.</w:t>
      </w:r>
    </w:p>
    <w:p w14:paraId="62AC65DA" w14:textId="0ACC561B" w:rsidR="001A27B5" w:rsidRDefault="001A27B5" w:rsidP="00A338D2">
      <w:pPr>
        <w:shd w:val="clear" w:color="auto" w:fill="FFFFFF"/>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color w:val="222222"/>
          <w:sz w:val="24"/>
          <w:szCs w:val="24"/>
          <w:lang w:eastAsia="en-GB"/>
        </w:rPr>
        <w:t>Safe work</w:t>
      </w:r>
      <w:r w:rsidR="00E74875">
        <w:rPr>
          <w:rFonts w:ascii="Times New Roman" w:eastAsia="Times New Roman" w:hAnsi="Times New Roman" w:cs="Times New Roman"/>
          <w:color w:val="222222"/>
          <w:sz w:val="24"/>
          <w:szCs w:val="24"/>
          <w:lang w:eastAsia="en-GB"/>
        </w:rPr>
        <w:t xml:space="preserve"> Australia </w:t>
      </w:r>
      <w:r w:rsidR="00E74875" w:rsidRPr="00E74875">
        <w:rPr>
          <w:rFonts w:ascii="Times New Roman" w:eastAsia="Times New Roman" w:hAnsi="Times New Roman" w:cs="Times New Roman"/>
          <w:sz w:val="24"/>
          <w:szCs w:val="24"/>
          <w:lang w:eastAsia="en-GB"/>
        </w:rPr>
        <w:t>is the national work health and safety policy agency. In Australia work health and safety is regulated by states and territories rather than by the Commonwealth of Australia. The Commonwealth regulates health and safety for its own employees. Each jurisdict</w:t>
      </w:r>
      <w:r w:rsidR="00F465C6">
        <w:rPr>
          <w:rFonts w:ascii="Times New Roman" w:eastAsia="Times New Roman" w:hAnsi="Times New Roman" w:cs="Times New Roman"/>
          <w:sz w:val="24"/>
          <w:szCs w:val="24"/>
          <w:lang w:eastAsia="en-GB"/>
        </w:rPr>
        <w:t>ion has its own regulatory body.</w:t>
      </w:r>
    </w:p>
    <w:p w14:paraId="084D1221" w14:textId="4AB286CA" w:rsidR="00B94739" w:rsidRPr="003336B8" w:rsidRDefault="00B94739" w:rsidP="00170C96">
      <w:pPr>
        <w:spacing w:after="173" w:line="480" w:lineRule="auto"/>
        <w:jc w:val="both"/>
        <w:rPr>
          <w:rFonts w:ascii="Times New Roman" w:eastAsia="Times New Roman" w:hAnsi="Times New Roman" w:cs="Times New Roman"/>
          <w:sz w:val="24"/>
          <w:szCs w:val="24"/>
          <w:lang w:eastAsia="en-GB"/>
        </w:rPr>
      </w:pPr>
    </w:p>
    <w:p w14:paraId="67823D85" w14:textId="0A7F175F" w:rsidR="00B94739" w:rsidRDefault="00B94739" w:rsidP="00A338D2">
      <w:pPr>
        <w:spacing w:after="173" w:line="480" w:lineRule="auto"/>
        <w:ind w:firstLine="720"/>
        <w:jc w:val="both"/>
        <w:rPr>
          <w:rFonts w:ascii="Times New Roman" w:eastAsia="Times New Roman" w:hAnsi="Times New Roman" w:cs="Times New Roman"/>
          <w:sz w:val="24"/>
          <w:szCs w:val="24"/>
          <w:lang w:eastAsia="en-GB"/>
        </w:rPr>
      </w:pPr>
    </w:p>
    <w:p w14:paraId="1E7DEF13" w14:textId="604974E1" w:rsidR="00B94739" w:rsidRDefault="00B94739" w:rsidP="00170C96">
      <w:pPr>
        <w:spacing w:after="173" w:line="480" w:lineRule="auto"/>
        <w:jc w:val="both"/>
        <w:rPr>
          <w:rFonts w:ascii="Times New Roman" w:eastAsia="Times New Roman" w:hAnsi="Times New Roman" w:cs="Times New Roman"/>
          <w:sz w:val="24"/>
          <w:szCs w:val="24"/>
          <w:lang w:eastAsia="en-GB"/>
        </w:rPr>
      </w:pPr>
    </w:p>
    <w:p w14:paraId="4D44D773" w14:textId="77777777" w:rsidR="00170C96" w:rsidRDefault="00170C96" w:rsidP="00A338D2">
      <w:pPr>
        <w:spacing w:after="173" w:line="480" w:lineRule="auto"/>
        <w:ind w:firstLine="720"/>
        <w:jc w:val="both"/>
        <w:rPr>
          <w:rFonts w:ascii="Times New Roman" w:eastAsia="Times New Roman" w:hAnsi="Times New Roman" w:cs="Times New Roman"/>
          <w:b/>
          <w:bCs/>
          <w:sz w:val="24"/>
          <w:szCs w:val="24"/>
          <w:lang w:eastAsia="en-GB"/>
        </w:rPr>
      </w:pPr>
    </w:p>
    <w:p w14:paraId="76FDBAB2" w14:textId="77777777" w:rsidR="00170C96" w:rsidRDefault="00170C96" w:rsidP="00A338D2">
      <w:pPr>
        <w:spacing w:after="173" w:line="480" w:lineRule="auto"/>
        <w:ind w:firstLine="720"/>
        <w:jc w:val="both"/>
        <w:rPr>
          <w:rFonts w:ascii="Times New Roman" w:eastAsia="Times New Roman" w:hAnsi="Times New Roman" w:cs="Times New Roman"/>
          <w:b/>
          <w:bCs/>
          <w:sz w:val="24"/>
          <w:szCs w:val="24"/>
          <w:lang w:eastAsia="en-GB"/>
        </w:rPr>
      </w:pPr>
    </w:p>
    <w:p w14:paraId="628032C5" w14:textId="77777777" w:rsidR="00170C96" w:rsidRDefault="00170C96" w:rsidP="00A338D2">
      <w:pPr>
        <w:spacing w:after="173" w:line="480" w:lineRule="auto"/>
        <w:ind w:firstLine="720"/>
        <w:jc w:val="both"/>
        <w:rPr>
          <w:rFonts w:ascii="Times New Roman" w:eastAsia="Times New Roman" w:hAnsi="Times New Roman" w:cs="Times New Roman"/>
          <w:b/>
          <w:bCs/>
          <w:sz w:val="24"/>
          <w:szCs w:val="24"/>
          <w:lang w:eastAsia="en-GB"/>
        </w:rPr>
      </w:pPr>
    </w:p>
    <w:p w14:paraId="0EE118CD" w14:textId="77777777" w:rsidR="00170C96" w:rsidRDefault="00170C96" w:rsidP="00A338D2">
      <w:pPr>
        <w:spacing w:after="173" w:line="480" w:lineRule="auto"/>
        <w:ind w:firstLine="720"/>
        <w:jc w:val="both"/>
        <w:rPr>
          <w:rFonts w:ascii="Times New Roman" w:eastAsia="Times New Roman" w:hAnsi="Times New Roman" w:cs="Times New Roman"/>
          <w:b/>
          <w:bCs/>
          <w:sz w:val="24"/>
          <w:szCs w:val="24"/>
          <w:lang w:eastAsia="en-GB"/>
        </w:rPr>
      </w:pPr>
    </w:p>
    <w:p w14:paraId="7D15D8CA" w14:textId="6B2894CB" w:rsidR="00B94739" w:rsidRPr="00B94739" w:rsidRDefault="00B94739" w:rsidP="00A338D2">
      <w:pPr>
        <w:spacing w:after="173" w:line="480" w:lineRule="auto"/>
        <w:ind w:firstLine="720"/>
        <w:jc w:val="both"/>
        <w:rPr>
          <w:rFonts w:ascii="Times New Roman" w:eastAsia="Times New Roman" w:hAnsi="Times New Roman" w:cs="Times New Roman"/>
          <w:b/>
          <w:bCs/>
          <w:sz w:val="24"/>
          <w:szCs w:val="24"/>
          <w:lang w:eastAsia="en-GB"/>
        </w:rPr>
      </w:pPr>
      <w:r w:rsidRPr="00B94739">
        <w:rPr>
          <w:rFonts w:ascii="Times New Roman" w:eastAsia="Times New Roman" w:hAnsi="Times New Roman" w:cs="Times New Roman"/>
          <w:b/>
          <w:bCs/>
          <w:sz w:val="24"/>
          <w:szCs w:val="24"/>
          <w:lang w:eastAsia="en-GB"/>
        </w:rPr>
        <w:lastRenderedPageBreak/>
        <w:t>CASE STUDY 2</w:t>
      </w:r>
    </w:p>
    <w:p w14:paraId="40D04E56" w14:textId="77777777" w:rsidR="00B94739" w:rsidRPr="00B706E6" w:rsidRDefault="00B94739" w:rsidP="00A338D2">
      <w:pPr>
        <w:spacing w:line="480" w:lineRule="auto"/>
        <w:ind w:firstLine="720"/>
        <w:jc w:val="both"/>
        <w:rPr>
          <w:rFonts w:ascii="Times New Roman" w:hAnsi="Times New Roman" w:cs="Times New Roman"/>
          <w:b/>
          <w:sz w:val="24"/>
          <w:szCs w:val="24"/>
        </w:rPr>
      </w:pPr>
      <w:proofErr w:type="spellStart"/>
      <w:r w:rsidRPr="00B706E6">
        <w:rPr>
          <w:rFonts w:ascii="Times New Roman" w:hAnsi="Times New Roman" w:cs="Times New Roman"/>
          <w:b/>
          <w:sz w:val="24"/>
          <w:szCs w:val="24"/>
        </w:rPr>
        <w:t>MacVille</w:t>
      </w:r>
      <w:proofErr w:type="spellEnd"/>
    </w:p>
    <w:p w14:paraId="125A15A2" w14:textId="59FA296A" w:rsidR="00B94739" w:rsidRPr="00B706E6" w:rsidRDefault="00B94739" w:rsidP="00A338D2">
      <w:pPr>
        <w:spacing w:line="480" w:lineRule="auto"/>
        <w:ind w:firstLine="720"/>
        <w:jc w:val="both"/>
        <w:rPr>
          <w:rFonts w:ascii="Times New Roman" w:hAnsi="Times New Roman" w:cs="Times New Roman"/>
          <w:b/>
          <w:sz w:val="24"/>
          <w:szCs w:val="24"/>
        </w:rPr>
      </w:pPr>
      <w:r w:rsidRPr="00B706E6">
        <w:rPr>
          <w:rFonts w:ascii="Times New Roman" w:hAnsi="Times New Roman" w:cs="Times New Roman"/>
          <w:b/>
          <w:sz w:val="24"/>
          <w:szCs w:val="24"/>
        </w:rPr>
        <w:t xml:space="preserve">Board Meeting Minutes: </w:t>
      </w:r>
      <w:r w:rsidR="00B706E6">
        <w:rPr>
          <w:rFonts w:ascii="Times New Roman" w:hAnsi="Times New Roman" w:cs="Times New Roman"/>
          <w:b/>
          <w:sz w:val="24"/>
          <w:szCs w:val="24"/>
        </w:rPr>
        <w:t>February</w:t>
      </w:r>
      <w:r w:rsidRPr="00B706E6">
        <w:rPr>
          <w:rFonts w:ascii="Times New Roman" w:hAnsi="Times New Roman" w:cs="Times New Roman"/>
          <w:b/>
          <w:sz w:val="24"/>
          <w:szCs w:val="24"/>
        </w:rPr>
        <w:t>,4 20</w:t>
      </w:r>
      <w:r w:rsidR="00B706E6">
        <w:rPr>
          <w:rFonts w:ascii="Times New Roman" w:hAnsi="Times New Roman" w:cs="Times New Roman"/>
          <w:b/>
          <w:sz w:val="24"/>
          <w:szCs w:val="24"/>
        </w:rPr>
        <w:t>20</w:t>
      </w:r>
    </w:p>
    <w:p w14:paraId="24FC99E8" w14:textId="45B1A812" w:rsidR="00B94739" w:rsidRPr="00B706E6" w:rsidRDefault="00B94739" w:rsidP="00A338D2">
      <w:pPr>
        <w:spacing w:line="480" w:lineRule="auto"/>
        <w:ind w:firstLine="720"/>
        <w:jc w:val="both"/>
        <w:rPr>
          <w:rFonts w:ascii="Times New Roman" w:hAnsi="Times New Roman" w:cs="Times New Roman"/>
          <w:b/>
          <w:sz w:val="24"/>
          <w:szCs w:val="24"/>
        </w:rPr>
      </w:pPr>
      <w:r w:rsidRPr="00B706E6">
        <w:rPr>
          <w:rFonts w:ascii="Times New Roman" w:hAnsi="Times New Roman" w:cs="Times New Roman"/>
          <w:b/>
          <w:sz w:val="24"/>
          <w:szCs w:val="24"/>
        </w:rPr>
        <w:t>4.00 pm Board Room, Brisbane</w:t>
      </w:r>
    </w:p>
    <w:p w14:paraId="09A919A6" w14:textId="77777777" w:rsidR="00B94739" w:rsidRPr="00B706E6" w:rsidRDefault="00B94739" w:rsidP="00A338D2">
      <w:pPr>
        <w:pStyle w:val="TableHeading"/>
        <w:spacing w:line="480" w:lineRule="auto"/>
        <w:ind w:firstLine="720"/>
        <w:jc w:val="both"/>
        <w:rPr>
          <w:rFonts w:ascii="Times New Roman" w:hAnsi="Times New Roman"/>
          <w:sz w:val="24"/>
        </w:rPr>
      </w:pPr>
      <w:r w:rsidRPr="00B706E6">
        <w:rPr>
          <w:rFonts w:ascii="Times New Roman" w:hAnsi="Times New Roman"/>
          <w:sz w:val="24"/>
        </w:rPr>
        <w:t>Board Members:</w:t>
      </w:r>
    </w:p>
    <w:p w14:paraId="3749A9E8" w14:textId="431140A8" w:rsidR="00B94739" w:rsidRPr="00B706E6" w:rsidRDefault="00ED001C" w:rsidP="00ED001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4739" w:rsidRPr="00B706E6">
        <w:rPr>
          <w:rFonts w:ascii="Times New Roman" w:hAnsi="Times New Roman" w:cs="Times New Roman"/>
          <w:sz w:val="24"/>
          <w:szCs w:val="24"/>
        </w:rPr>
        <w:t xml:space="preserve">Present: </w:t>
      </w:r>
      <w:r w:rsidR="00B94739" w:rsidRPr="00B706E6">
        <w:rPr>
          <w:rFonts w:ascii="Times New Roman" w:hAnsi="Times New Roman" w:cs="Times New Roman"/>
          <w:sz w:val="24"/>
          <w:szCs w:val="24"/>
        </w:rPr>
        <w:tab/>
        <w:t>Patricia Mees (Chair), Jenny Ng, Olga Hartwick (Secretary, James Laird</w:t>
      </w:r>
    </w:p>
    <w:p w14:paraId="2007F064" w14:textId="5D65E12F" w:rsidR="00B94739" w:rsidRPr="00B706E6" w:rsidRDefault="00B94739" w:rsidP="00A338D2">
      <w:pPr>
        <w:tabs>
          <w:tab w:val="left" w:pos="2127"/>
        </w:tabs>
        <w:spacing w:line="480" w:lineRule="auto"/>
        <w:ind w:firstLine="720"/>
        <w:jc w:val="both"/>
        <w:rPr>
          <w:rFonts w:ascii="Times New Roman" w:hAnsi="Times New Roman" w:cs="Times New Roman"/>
          <w:sz w:val="24"/>
          <w:szCs w:val="24"/>
        </w:rPr>
      </w:pPr>
      <w:r w:rsidRPr="00B706E6">
        <w:rPr>
          <w:rFonts w:ascii="Times New Roman" w:hAnsi="Times New Roman" w:cs="Times New Roman"/>
          <w:sz w:val="24"/>
          <w:szCs w:val="24"/>
        </w:rPr>
        <w:t xml:space="preserve">Absent: </w:t>
      </w:r>
      <w:r w:rsidRPr="00B706E6">
        <w:rPr>
          <w:rFonts w:ascii="Times New Roman" w:hAnsi="Times New Roman" w:cs="Times New Roman"/>
          <w:sz w:val="24"/>
          <w:szCs w:val="24"/>
        </w:rPr>
        <w:tab/>
        <w:t xml:space="preserve">George </w:t>
      </w:r>
      <w:proofErr w:type="spellStart"/>
      <w:r w:rsidRPr="00B706E6">
        <w:rPr>
          <w:rFonts w:ascii="Times New Roman" w:hAnsi="Times New Roman" w:cs="Times New Roman"/>
          <w:sz w:val="24"/>
          <w:szCs w:val="24"/>
        </w:rPr>
        <w:t>Saldais</w:t>
      </w:r>
      <w:proofErr w:type="spellEnd"/>
      <w:r w:rsidRPr="00B706E6">
        <w:rPr>
          <w:rFonts w:ascii="Times New Roman" w:hAnsi="Times New Roman" w:cs="Times New Roman"/>
          <w:sz w:val="24"/>
          <w:szCs w:val="24"/>
        </w:rPr>
        <w:t>, John Brennen</w:t>
      </w:r>
    </w:p>
    <w:p w14:paraId="6B9DEE43" w14:textId="77777777" w:rsidR="00B94739" w:rsidRPr="00B706E6" w:rsidRDefault="00B94739" w:rsidP="00A338D2">
      <w:pPr>
        <w:tabs>
          <w:tab w:val="left" w:pos="2127"/>
        </w:tabs>
        <w:spacing w:line="480" w:lineRule="auto"/>
        <w:ind w:firstLine="720"/>
        <w:jc w:val="both"/>
        <w:rPr>
          <w:rFonts w:ascii="Times New Roman" w:hAnsi="Times New Roman" w:cs="Times New Roman"/>
          <w:sz w:val="24"/>
          <w:szCs w:val="24"/>
        </w:rPr>
      </w:pPr>
      <w:r w:rsidRPr="00B706E6">
        <w:rPr>
          <w:rFonts w:ascii="Times New Roman" w:hAnsi="Times New Roman" w:cs="Times New Roman"/>
          <w:sz w:val="24"/>
          <w:szCs w:val="24"/>
        </w:rPr>
        <w:t xml:space="preserve">Quorum present? </w:t>
      </w:r>
      <w:r w:rsidRPr="00B706E6">
        <w:rPr>
          <w:rFonts w:ascii="Times New Roman" w:hAnsi="Times New Roman" w:cs="Times New Roman"/>
          <w:sz w:val="24"/>
          <w:szCs w:val="24"/>
        </w:rPr>
        <w:tab/>
        <w:t>Yes</w:t>
      </w:r>
    </w:p>
    <w:p w14:paraId="24CA7A8D" w14:textId="77777777" w:rsidR="00B94739" w:rsidRPr="00B706E6" w:rsidRDefault="00B94739" w:rsidP="00A338D2">
      <w:pPr>
        <w:pStyle w:val="TableHeading"/>
        <w:spacing w:line="480" w:lineRule="auto"/>
        <w:ind w:firstLine="720"/>
        <w:jc w:val="both"/>
        <w:rPr>
          <w:rFonts w:ascii="Times New Roman" w:hAnsi="Times New Roman"/>
          <w:sz w:val="24"/>
        </w:rPr>
      </w:pPr>
      <w:r w:rsidRPr="00B706E6">
        <w:rPr>
          <w:rFonts w:ascii="Times New Roman" w:hAnsi="Times New Roman"/>
          <w:sz w:val="24"/>
        </w:rPr>
        <w:t>Others Present:</w:t>
      </w:r>
    </w:p>
    <w:p w14:paraId="06CC3098" w14:textId="77777777" w:rsidR="00B94739" w:rsidRPr="00B706E6" w:rsidRDefault="00B94739" w:rsidP="00A338D2">
      <w:pPr>
        <w:tabs>
          <w:tab w:val="left" w:pos="2127"/>
        </w:tabs>
        <w:spacing w:line="480" w:lineRule="auto"/>
        <w:ind w:firstLine="720"/>
        <w:jc w:val="both"/>
        <w:rPr>
          <w:rFonts w:ascii="Times New Roman" w:hAnsi="Times New Roman" w:cs="Times New Roman"/>
          <w:sz w:val="24"/>
          <w:szCs w:val="24"/>
        </w:rPr>
      </w:pPr>
      <w:r w:rsidRPr="00B706E6">
        <w:rPr>
          <w:rFonts w:ascii="Times New Roman" w:hAnsi="Times New Roman" w:cs="Times New Roman"/>
          <w:sz w:val="24"/>
          <w:szCs w:val="24"/>
        </w:rPr>
        <w:t xml:space="preserve">CEO: </w:t>
      </w:r>
      <w:r w:rsidRPr="00B706E6">
        <w:rPr>
          <w:rFonts w:ascii="Times New Roman" w:hAnsi="Times New Roman" w:cs="Times New Roman"/>
          <w:sz w:val="24"/>
          <w:szCs w:val="24"/>
        </w:rPr>
        <w:tab/>
        <w:t>Patricia Mees</w:t>
      </w:r>
    </w:p>
    <w:p w14:paraId="6270E1A0" w14:textId="77777777" w:rsidR="00B94739" w:rsidRPr="00B706E6" w:rsidRDefault="00B94739" w:rsidP="00A338D2">
      <w:pPr>
        <w:tabs>
          <w:tab w:val="left" w:pos="2127"/>
        </w:tabs>
        <w:spacing w:line="480" w:lineRule="auto"/>
        <w:ind w:firstLine="720"/>
        <w:jc w:val="both"/>
        <w:rPr>
          <w:rFonts w:ascii="Times New Roman" w:hAnsi="Times New Roman" w:cs="Times New Roman"/>
          <w:sz w:val="24"/>
          <w:szCs w:val="24"/>
        </w:rPr>
      </w:pPr>
      <w:r w:rsidRPr="00B706E6">
        <w:rPr>
          <w:rFonts w:ascii="Times New Roman" w:hAnsi="Times New Roman" w:cs="Times New Roman"/>
          <w:sz w:val="24"/>
          <w:szCs w:val="24"/>
        </w:rPr>
        <w:t xml:space="preserve">HR Manager: </w:t>
      </w:r>
      <w:r w:rsidRPr="00B706E6">
        <w:rPr>
          <w:rFonts w:ascii="Times New Roman" w:hAnsi="Times New Roman" w:cs="Times New Roman"/>
          <w:sz w:val="24"/>
          <w:szCs w:val="24"/>
        </w:rPr>
        <w:tab/>
        <w:t>Craig Jenkins</w:t>
      </w:r>
    </w:p>
    <w:p w14:paraId="1F8CAFFD" w14:textId="77777777" w:rsidR="00B94739" w:rsidRPr="00B706E6" w:rsidRDefault="00B94739" w:rsidP="00A338D2">
      <w:pPr>
        <w:tabs>
          <w:tab w:val="left" w:pos="2127"/>
        </w:tabs>
        <w:spacing w:line="480" w:lineRule="auto"/>
        <w:ind w:firstLine="720"/>
        <w:jc w:val="both"/>
        <w:rPr>
          <w:rFonts w:ascii="Times New Roman" w:hAnsi="Times New Roman" w:cs="Times New Roman"/>
          <w:sz w:val="24"/>
          <w:szCs w:val="24"/>
        </w:rPr>
      </w:pPr>
      <w:r w:rsidRPr="00B706E6">
        <w:rPr>
          <w:rFonts w:ascii="Times New Roman" w:hAnsi="Times New Roman" w:cs="Times New Roman"/>
          <w:sz w:val="24"/>
          <w:szCs w:val="24"/>
        </w:rPr>
        <w:t xml:space="preserve">Consultant Lawyer: </w:t>
      </w:r>
      <w:r w:rsidRPr="00B706E6">
        <w:rPr>
          <w:rFonts w:ascii="Times New Roman" w:hAnsi="Times New Roman" w:cs="Times New Roman"/>
          <w:sz w:val="24"/>
          <w:szCs w:val="24"/>
        </w:rPr>
        <w:tab/>
        <w:t xml:space="preserve">Joan </w:t>
      </w:r>
      <w:proofErr w:type="spellStart"/>
      <w:r w:rsidRPr="00B706E6">
        <w:rPr>
          <w:rFonts w:ascii="Times New Roman" w:hAnsi="Times New Roman" w:cs="Times New Roman"/>
          <w:sz w:val="24"/>
          <w:szCs w:val="24"/>
        </w:rPr>
        <w:t>Shohat</w:t>
      </w:r>
      <w:proofErr w:type="spellEnd"/>
    </w:p>
    <w:p w14:paraId="73482FDC" w14:textId="77777777" w:rsidR="00B94739" w:rsidRPr="00B706E6" w:rsidRDefault="00B94739" w:rsidP="00A338D2">
      <w:pPr>
        <w:pStyle w:val="TableHeading"/>
        <w:spacing w:line="480" w:lineRule="auto"/>
        <w:ind w:firstLine="720"/>
        <w:jc w:val="both"/>
        <w:rPr>
          <w:rFonts w:ascii="Times New Roman" w:hAnsi="Times New Roman"/>
          <w:sz w:val="24"/>
        </w:rPr>
      </w:pPr>
      <w:r w:rsidRPr="00B706E6">
        <w:rPr>
          <w:rFonts w:ascii="Times New Roman" w:hAnsi="Times New Roman"/>
          <w:sz w:val="24"/>
        </w:rPr>
        <w:t>Proceedings:</w:t>
      </w:r>
    </w:p>
    <w:p w14:paraId="3360F88B" w14:textId="491A3309" w:rsidR="00B94739" w:rsidRPr="00B706E6" w:rsidRDefault="00B94739" w:rsidP="00A338D2">
      <w:pPr>
        <w:spacing w:line="480" w:lineRule="auto"/>
        <w:ind w:firstLine="720"/>
        <w:jc w:val="both"/>
        <w:rPr>
          <w:rFonts w:ascii="Times New Roman" w:hAnsi="Times New Roman" w:cs="Times New Roman"/>
          <w:sz w:val="24"/>
          <w:szCs w:val="24"/>
        </w:rPr>
      </w:pPr>
      <w:r w:rsidRPr="00B706E6">
        <w:rPr>
          <w:rFonts w:ascii="Times New Roman" w:hAnsi="Times New Roman" w:cs="Times New Roman"/>
          <w:sz w:val="24"/>
          <w:szCs w:val="24"/>
        </w:rPr>
        <w:t>The chairman, Patricia Mees, called the meeting to order at 4.30 pm. She explained that this was a special meeting called to communicate some coming changes in the organization which are about to happen.</w:t>
      </w:r>
    </w:p>
    <w:p w14:paraId="2A2BBC72" w14:textId="2AF62EEB" w:rsidR="00B94739" w:rsidRPr="00B706E6" w:rsidRDefault="00B94739" w:rsidP="00A338D2">
      <w:pPr>
        <w:spacing w:line="480" w:lineRule="auto"/>
        <w:ind w:firstLine="720"/>
        <w:jc w:val="both"/>
        <w:rPr>
          <w:rFonts w:ascii="Times New Roman" w:hAnsi="Times New Roman" w:cs="Times New Roman"/>
          <w:sz w:val="24"/>
          <w:szCs w:val="24"/>
        </w:rPr>
      </w:pPr>
      <w:r w:rsidRPr="00B706E6">
        <w:rPr>
          <w:rFonts w:ascii="Times New Roman" w:hAnsi="Times New Roman" w:cs="Times New Roman"/>
          <w:sz w:val="24"/>
          <w:szCs w:val="24"/>
        </w:rPr>
        <w:t>Previous meeting minutes were amended and approved.</w:t>
      </w:r>
    </w:p>
    <w:p w14:paraId="4172CA22" w14:textId="287CE013" w:rsidR="00B94739" w:rsidRPr="00B706E6" w:rsidRDefault="00B94739" w:rsidP="00A338D2">
      <w:pPr>
        <w:spacing w:line="480" w:lineRule="auto"/>
        <w:ind w:firstLine="720"/>
        <w:jc w:val="both"/>
        <w:rPr>
          <w:rFonts w:ascii="Times New Roman" w:hAnsi="Times New Roman" w:cs="Times New Roman"/>
          <w:sz w:val="24"/>
          <w:szCs w:val="24"/>
        </w:rPr>
      </w:pPr>
      <w:r w:rsidRPr="00B706E6">
        <w:rPr>
          <w:rFonts w:ascii="Times New Roman" w:hAnsi="Times New Roman" w:cs="Times New Roman"/>
          <w:sz w:val="24"/>
          <w:szCs w:val="24"/>
        </w:rPr>
        <w:t>News about organisation’s expansion provided by CEO, Patricia Mees.</w:t>
      </w:r>
    </w:p>
    <w:p w14:paraId="5D78CE6E" w14:textId="67FEA3A3" w:rsidR="00B94739" w:rsidRPr="00B706E6" w:rsidRDefault="00B94739" w:rsidP="00A338D2">
      <w:pPr>
        <w:pStyle w:val="ListBullet"/>
        <w:keepNext w:val="0"/>
        <w:keepLines w:val="0"/>
        <w:numPr>
          <w:ilvl w:val="0"/>
          <w:numId w:val="33"/>
        </w:numPr>
        <w:spacing w:before="120" w:after="120" w:line="480" w:lineRule="auto"/>
        <w:ind w:left="568" w:firstLine="720"/>
        <w:contextualSpacing w:val="0"/>
        <w:jc w:val="both"/>
        <w:rPr>
          <w:szCs w:val="24"/>
        </w:rPr>
      </w:pPr>
      <w:r w:rsidRPr="00B706E6">
        <w:rPr>
          <w:szCs w:val="24"/>
        </w:rPr>
        <w:t xml:space="preserve">The Chair broke the news that the organization was expanding its operations and was planning to have a new venture in Sydney. The venture was aligned with the overall objective and mission of the organisation which is to provide espresso coffee </w:t>
      </w:r>
      <w:r w:rsidRPr="00B706E6">
        <w:rPr>
          <w:szCs w:val="24"/>
        </w:rPr>
        <w:lastRenderedPageBreak/>
        <w:t>machines that meet the efficiency, reliability and sustainability needs of the cafe/restaurant clients who in turn will reward us with profits so that our stakeholders and the communities in which we operate are able to prosper.</w:t>
      </w:r>
    </w:p>
    <w:p w14:paraId="1203576F" w14:textId="52D291C5" w:rsidR="0051659A" w:rsidRPr="00B706E6" w:rsidRDefault="0051659A" w:rsidP="00A338D2">
      <w:pPr>
        <w:pStyle w:val="ListBullet"/>
        <w:keepNext w:val="0"/>
        <w:keepLines w:val="0"/>
        <w:numPr>
          <w:ilvl w:val="0"/>
          <w:numId w:val="33"/>
        </w:numPr>
        <w:spacing w:before="120" w:after="120" w:line="480" w:lineRule="auto"/>
        <w:ind w:left="568" w:firstLine="720"/>
        <w:contextualSpacing w:val="0"/>
        <w:jc w:val="both"/>
        <w:rPr>
          <w:szCs w:val="24"/>
        </w:rPr>
      </w:pPr>
      <w:r w:rsidRPr="00B706E6">
        <w:rPr>
          <w:szCs w:val="24"/>
        </w:rPr>
        <w:t>The Chair explained that the establishment of the new business centre would move the bulk of the organisation’s import/export base to Sydney. She explained that the move was in line with the overall direction for the organisation of growth in both profits and market share. In doing so, management are committed to increasing long term shareholder value.</w:t>
      </w:r>
    </w:p>
    <w:p w14:paraId="2ED8A1B9" w14:textId="379E6DF5" w:rsidR="00B94739" w:rsidRPr="00B706E6" w:rsidRDefault="0051659A" w:rsidP="00A338D2">
      <w:pPr>
        <w:pStyle w:val="ListBullet"/>
        <w:keepNext w:val="0"/>
        <w:keepLines w:val="0"/>
        <w:numPr>
          <w:ilvl w:val="0"/>
          <w:numId w:val="33"/>
        </w:numPr>
        <w:spacing w:before="120" w:after="120" w:line="480" w:lineRule="auto"/>
        <w:ind w:left="568" w:firstLine="720"/>
        <w:contextualSpacing w:val="0"/>
        <w:jc w:val="both"/>
        <w:rPr>
          <w:szCs w:val="24"/>
        </w:rPr>
      </w:pPr>
      <w:r w:rsidRPr="00B706E6">
        <w:rPr>
          <w:szCs w:val="24"/>
        </w:rPr>
        <w:t>The chair gave a presentation that identified the specific expected outcomes relating to the new venture and the way in which it aligned with the strategic objectives of the organisation. She explained that this development would help secure the three- year objective of being the number one volume importer in the market for imported espresso coffee machines. The largest market for this product in Australia is the Sydney market.</w:t>
      </w:r>
    </w:p>
    <w:p w14:paraId="62F83959" w14:textId="6112C70F" w:rsidR="0036450D" w:rsidRPr="00B706E6" w:rsidRDefault="0036450D" w:rsidP="00A338D2">
      <w:pPr>
        <w:pStyle w:val="ListBullet"/>
        <w:keepNext w:val="0"/>
        <w:keepLines w:val="0"/>
        <w:numPr>
          <w:ilvl w:val="0"/>
          <w:numId w:val="33"/>
        </w:numPr>
        <w:spacing w:before="120" w:after="120" w:line="480" w:lineRule="auto"/>
        <w:ind w:firstLine="720"/>
        <w:contextualSpacing w:val="0"/>
        <w:jc w:val="both"/>
        <w:rPr>
          <w:szCs w:val="24"/>
        </w:rPr>
      </w:pPr>
      <w:r w:rsidRPr="00B706E6">
        <w:rPr>
          <w:szCs w:val="24"/>
        </w:rPr>
        <w:t xml:space="preserve">The chair also explained that with the savings on transport costs, bulk purchasing and the efficiencies in client machine maintenance would also assist the organisation in achieving the strategic objective of profit margin growth of 5% in the next three years. The CEO explained the increasing profit was a key value of the organisation because </w:t>
      </w:r>
      <w:proofErr w:type="spellStart"/>
      <w:r w:rsidRPr="00B706E6">
        <w:rPr>
          <w:szCs w:val="24"/>
        </w:rPr>
        <w:t>MacVille</w:t>
      </w:r>
      <w:proofErr w:type="spellEnd"/>
      <w:r w:rsidRPr="00B706E6">
        <w:rPr>
          <w:szCs w:val="24"/>
        </w:rPr>
        <w:t xml:space="preserve"> earns profits every day through voluntary exchange with our customers and recognizes that profits are essential to creating capital for growth, prosperity, opportunity and job satisfaction and security.</w:t>
      </w:r>
    </w:p>
    <w:p w14:paraId="4F6B619E" w14:textId="0039359E" w:rsidR="0036450D" w:rsidRPr="00B706E6" w:rsidRDefault="0036450D" w:rsidP="00A338D2">
      <w:pPr>
        <w:pStyle w:val="ListBullet"/>
        <w:keepNext w:val="0"/>
        <w:keepLines w:val="0"/>
        <w:numPr>
          <w:ilvl w:val="0"/>
          <w:numId w:val="33"/>
        </w:numPr>
        <w:spacing w:before="120" w:after="120" w:line="480" w:lineRule="auto"/>
        <w:ind w:firstLine="720"/>
        <w:contextualSpacing w:val="0"/>
        <w:jc w:val="both"/>
        <w:rPr>
          <w:szCs w:val="24"/>
        </w:rPr>
      </w:pPr>
      <w:r w:rsidRPr="00B706E6">
        <w:rPr>
          <w:szCs w:val="24"/>
        </w:rPr>
        <w:t xml:space="preserve">Further explanation was provided by the CEO in that the innovative energy efficiencies in the imported machines, together with the need for less interstate transport costs for staff and machines, would assist the organisation in achieving its environmental </w:t>
      </w:r>
      <w:r w:rsidRPr="00B706E6">
        <w:rPr>
          <w:szCs w:val="24"/>
        </w:rPr>
        <w:lastRenderedPageBreak/>
        <w:t xml:space="preserve">objective of a reduction in its carbon footprint by 10% within the next three years. </w:t>
      </w:r>
      <w:proofErr w:type="spellStart"/>
      <w:r w:rsidRPr="00B706E6">
        <w:rPr>
          <w:szCs w:val="24"/>
        </w:rPr>
        <w:t>MacVille</w:t>
      </w:r>
      <w:proofErr w:type="spellEnd"/>
      <w:r w:rsidRPr="00B706E6">
        <w:rPr>
          <w:szCs w:val="24"/>
        </w:rPr>
        <w:t>, she explained, supports wise environmental practices and respects the environment. “We will recycle, reuse, and reduce our waste and choose energy efficiency wherever and whenever we can”.</w:t>
      </w:r>
    </w:p>
    <w:p w14:paraId="50BF6AE9" w14:textId="7AF780B2" w:rsidR="0036450D" w:rsidRPr="00B706E6" w:rsidRDefault="0036450D" w:rsidP="00A338D2">
      <w:pPr>
        <w:pStyle w:val="ListBullet"/>
        <w:keepNext w:val="0"/>
        <w:keepLines w:val="0"/>
        <w:numPr>
          <w:ilvl w:val="0"/>
          <w:numId w:val="0"/>
        </w:numPr>
        <w:spacing w:before="120" w:after="120" w:line="480" w:lineRule="auto"/>
        <w:ind w:left="357" w:firstLine="720"/>
        <w:contextualSpacing w:val="0"/>
        <w:jc w:val="both"/>
        <w:rPr>
          <w:szCs w:val="24"/>
        </w:rPr>
      </w:pPr>
      <w:r w:rsidRPr="00B706E6">
        <w:rPr>
          <w:szCs w:val="24"/>
        </w:rPr>
        <w:t xml:space="preserve">New staff will have to be recruited for the new operations in Sydney which will be the current headquarters for </w:t>
      </w:r>
      <w:proofErr w:type="spellStart"/>
      <w:r w:rsidRPr="00B706E6">
        <w:rPr>
          <w:szCs w:val="24"/>
        </w:rPr>
        <w:t>MacVille</w:t>
      </w:r>
      <w:proofErr w:type="spellEnd"/>
      <w:r w:rsidRPr="00B706E6">
        <w:rPr>
          <w:szCs w:val="24"/>
        </w:rPr>
        <w:t xml:space="preserve"> company and only business centre will be in Brisbane.</w:t>
      </w:r>
      <w:r w:rsidR="0023091D" w:rsidRPr="00B706E6">
        <w:rPr>
          <w:szCs w:val="24"/>
        </w:rPr>
        <w:t xml:space="preserve"> The targeted group are the recent graduates who are looking for employment and the undergraduates who are looking for hands on experience. </w:t>
      </w:r>
      <w:proofErr w:type="spellStart"/>
      <w:r w:rsidR="0023091D" w:rsidRPr="00B706E6">
        <w:rPr>
          <w:szCs w:val="24"/>
        </w:rPr>
        <w:t>MacVille</w:t>
      </w:r>
      <w:proofErr w:type="spellEnd"/>
      <w:r w:rsidR="0023091D" w:rsidRPr="00B706E6">
        <w:rPr>
          <w:szCs w:val="24"/>
        </w:rPr>
        <w:t xml:space="preserve"> staff who are seeking a transfer or promotion can be included too.</w:t>
      </w:r>
    </w:p>
    <w:p w14:paraId="2DCA9B95" w14:textId="00630B1F" w:rsidR="0036450D" w:rsidRPr="00B706E6" w:rsidRDefault="0023091D" w:rsidP="00A338D2">
      <w:pPr>
        <w:pStyle w:val="ListBullet"/>
        <w:keepNext w:val="0"/>
        <w:keepLines w:val="0"/>
        <w:numPr>
          <w:ilvl w:val="0"/>
          <w:numId w:val="0"/>
        </w:numPr>
        <w:spacing w:before="120" w:after="120" w:line="480" w:lineRule="auto"/>
        <w:ind w:left="284" w:firstLine="720"/>
        <w:contextualSpacing w:val="0"/>
        <w:jc w:val="both"/>
        <w:rPr>
          <w:szCs w:val="24"/>
        </w:rPr>
      </w:pPr>
      <w:r w:rsidRPr="00B706E6">
        <w:rPr>
          <w:szCs w:val="24"/>
        </w:rPr>
        <w:t>Risk management refers to the practice of identifying potential risks in advance, analysing them and taking precautionary steps and measures to mitigate them.</w:t>
      </w:r>
    </w:p>
    <w:p w14:paraId="345E8E3E" w14:textId="5DC085AD" w:rsidR="0023091D" w:rsidRPr="0023091D" w:rsidRDefault="0023091D"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23091D">
        <w:rPr>
          <w:rFonts w:ascii="Times New Roman" w:eastAsia="Times New Roman" w:hAnsi="Times New Roman" w:cs="Times New Roman"/>
          <w:sz w:val="24"/>
          <w:szCs w:val="24"/>
        </w:rPr>
        <w:t>Implementing a risk management process is vital for any organization. Good risk management does</w:t>
      </w:r>
      <w:r>
        <w:rPr>
          <w:rFonts w:ascii="Times New Roman" w:eastAsia="Times New Roman" w:hAnsi="Times New Roman" w:cs="Times New Roman"/>
          <w:sz w:val="24"/>
          <w:szCs w:val="24"/>
          <w:lang w:val="en-US"/>
        </w:rPr>
        <w:t xml:space="preserve"> </w:t>
      </w:r>
      <w:r w:rsidRPr="0023091D">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o</w:t>
      </w:r>
      <w:r w:rsidRPr="0023091D">
        <w:rPr>
          <w:rFonts w:ascii="Times New Roman" w:eastAsia="Times New Roman" w:hAnsi="Times New Roman" w:cs="Times New Roman"/>
          <w:sz w:val="24"/>
          <w:szCs w:val="24"/>
        </w:rPr>
        <w:t xml:space="preserve">t have to be resource intensive or difficult for </w:t>
      </w:r>
      <w:r>
        <w:rPr>
          <w:rFonts w:ascii="Times New Roman" w:eastAsia="Times New Roman" w:hAnsi="Times New Roman" w:cs="Times New Roman"/>
          <w:sz w:val="24"/>
          <w:szCs w:val="24"/>
          <w:lang w:val="en-US"/>
        </w:rPr>
        <w:t xml:space="preserve">an </w:t>
      </w:r>
      <w:r w:rsidRPr="0023091D">
        <w:rPr>
          <w:rFonts w:ascii="Times New Roman" w:eastAsia="Times New Roman" w:hAnsi="Times New Roman" w:cs="Times New Roman"/>
          <w:sz w:val="24"/>
          <w:szCs w:val="24"/>
        </w:rPr>
        <w:t>organization to undertake</w:t>
      </w:r>
      <w:r>
        <w:rPr>
          <w:rFonts w:ascii="Times New Roman" w:eastAsia="Times New Roman" w:hAnsi="Times New Roman" w:cs="Times New Roman"/>
          <w:sz w:val="24"/>
          <w:szCs w:val="24"/>
          <w:lang w:val="en-US"/>
        </w:rPr>
        <w:t>.</w:t>
      </w:r>
      <w:r w:rsidRPr="0023091D">
        <w:rPr>
          <w:rFonts w:ascii="Times New Roman" w:eastAsia="Times New Roman" w:hAnsi="Times New Roman" w:cs="Times New Roman"/>
          <w:sz w:val="24"/>
          <w:szCs w:val="24"/>
        </w:rPr>
        <w:t xml:space="preserve"> With a little formalization, structure, and a strong understanding of the organization, the risk management process can be rewarding.</w:t>
      </w:r>
    </w:p>
    <w:p w14:paraId="2A83C288" w14:textId="06EF645D" w:rsidR="0023091D" w:rsidRDefault="0023091D"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23091D">
        <w:rPr>
          <w:rFonts w:ascii="Times New Roman" w:eastAsia="Times New Roman" w:hAnsi="Times New Roman" w:cs="Times New Roman"/>
          <w:sz w:val="24"/>
          <w:szCs w:val="24"/>
        </w:rPr>
        <w:t>Risk management does require some investment of time and money, but it does not need to be substantial to be effective. In fact, it will be more likely to be employed and maintained if it is implemented gradually over time. </w:t>
      </w:r>
    </w:p>
    <w:p w14:paraId="447F6868" w14:textId="0758C437" w:rsidR="00983040" w:rsidRDefault="0023091D"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Risk management has the following </w:t>
      </w:r>
      <w:r w:rsidR="00983040">
        <w:rPr>
          <w:rFonts w:ascii="Times New Roman" w:eastAsia="Times New Roman" w:hAnsi="Times New Roman" w:cs="Times New Roman"/>
          <w:sz w:val="24"/>
          <w:szCs w:val="24"/>
          <w:lang w:val="en-US"/>
        </w:rPr>
        <w:t>steps.</w:t>
      </w:r>
    </w:p>
    <w:p w14:paraId="736C229B" w14:textId="6CB876B0" w:rsidR="00983040" w:rsidRPr="00F570E3" w:rsidRDefault="00983040" w:rsidP="00A338D2">
      <w:pPr>
        <w:pStyle w:val="ListParagraph"/>
        <w:numPr>
          <w:ilvl w:val="0"/>
          <w:numId w:val="36"/>
        </w:numPr>
        <w:shd w:val="clear" w:color="auto" w:fill="FFFFFF"/>
        <w:spacing w:after="384" w:line="480" w:lineRule="auto"/>
        <w:ind w:firstLine="720"/>
        <w:jc w:val="both"/>
        <w:rPr>
          <w:rFonts w:ascii="Times New Roman" w:eastAsia="Times New Roman" w:hAnsi="Times New Roman" w:cs="Times New Roman"/>
          <w:b/>
          <w:sz w:val="24"/>
          <w:szCs w:val="24"/>
          <w:lang w:val="en-US"/>
        </w:rPr>
      </w:pPr>
      <w:r w:rsidRPr="00F570E3">
        <w:rPr>
          <w:rFonts w:ascii="Times New Roman" w:eastAsia="Times New Roman" w:hAnsi="Times New Roman" w:cs="Times New Roman"/>
          <w:b/>
          <w:sz w:val="24"/>
          <w:szCs w:val="24"/>
          <w:lang w:val="en-US"/>
        </w:rPr>
        <w:t>Potential Risk Identification</w:t>
      </w:r>
    </w:p>
    <w:p w14:paraId="7BAE2CFA" w14:textId="2B8DF751" w:rsidR="00983040" w:rsidRDefault="00983040"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An organization must be able to identify the risks it is exposed to. This can be done through experience and internal history, consulting with industry experts and research works </w:t>
      </w:r>
      <w:r>
        <w:rPr>
          <w:rFonts w:ascii="Times New Roman" w:eastAsia="Times New Roman" w:hAnsi="Times New Roman" w:cs="Times New Roman"/>
          <w:sz w:val="24"/>
          <w:szCs w:val="24"/>
          <w:lang w:val="en-US"/>
        </w:rPr>
        <w:lastRenderedPageBreak/>
        <w:t xml:space="preserve">done. As </w:t>
      </w:r>
      <w:proofErr w:type="spellStart"/>
      <w:r>
        <w:rPr>
          <w:rFonts w:ascii="Times New Roman" w:eastAsia="Times New Roman" w:hAnsi="Times New Roman" w:cs="Times New Roman"/>
          <w:sz w:val="24"/>
          <w:szCs w:val="24"/>
          <w:lang w:val="en-US"/>
        </w:rPr>
        <w:t>Macville</w:t>
      </w:r>
      <w:proofErr w:type="spellEnd"/>
      <w:r>
        <w:rPr>
          <w:rFonts w:ascii="Times New Roman" w:eastAsia="Times New Roman" w:hAnsi="Times New Roman" w:cs="Times New Roman"/>
          <w:sz w:val="24"/>
          <w:szCs w:val="24"/>
          <w:lang w:val="en-US"/>
        </w:rPr>
        <w:t xml:space="preserve"> is expanding, the expansion will also come with some degree of risk. The management must be aware of the risks they are exposed to if the overall objective is to be achieved.</w:t>
      </w:r>
    </w:p>
    <w:p w14:paraId="005595CE" w14:textId="2E181E85" w:rsidR="00983040" w:rsidRPr="00F570E3" w:rsidRDefault="00983040" w:rsidP="00A338D2">
      <w:pPr>
        <w:pStyle w:val="ListParagraph"/>
        <w:numPr>
          <w:ilvl w:val="0"/>
          <w:numId w:val="36"/>
        </w:numPr>
        <w:shd w:val="clear" w:color="auto" w:fill="FFFFFF"/>
        <w:spacing w:after="384" w:line="480" w:lineRule="auto"/>
        <w:ind w:firstLine="720"/>
        <w:jc w:val="both"/>
        <w:rPr>
          <w:rFonts w:ascii="Times New Roman" w:eastAsia="Times New Roman" w:hAnsi="Times New Roman" w:cs="Times New Roman"/>
          <w:b/>
          <w:sz w:val="24"/>
          <w:szCs w:val="24"/>
          <w:lang w:val="en-US"/>
        </w:rPr>
      </w:pPr>
      <w:r w:rsidRPr="00F570E3">
        <w:rPr>
          <w:rFonts w:ascii="Times New Roman" w:eastAsia="Times New Roman" w:hAnsi="Times New Roman" w:cs="Times New Roman"/>
          <w:b/>
          <w:sz w:val="24"/>
          <w:szCs w:val="24"/>
          <w:lang w:val="en-US"/>
        </w:rPr>
        <w:t>Frequency measure and severity</w:t>
      </w:r>
    </w:p>
    <w:p w14:paraId="6E57A1CA" w14:textId="001C2278" w:rsidR="00983040" w:rsidRDefault="00983040"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This is whereby an organization asks itself what the chance of a risk is happening, and if it did, what would be the impact. Many organizations will use the heat map scale to measure their risks. Risk map is a visual tool that details which risks are frequent and which are severe and therefore needing the most resources.</w:t>
      </w:r>
    </w:p>
    <w:p w14:paraId="3169DDE5" w14:textId="77777777" w:rsidR="00686558" w:rsidRDefault="00111400"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This will enable </w:t>
      </w:r>
      <w:proofErr w:type="spellStart"/>
      <w:r>
        <w:rPr>
          <w:rFonts w:ascii="Times New Roman" w:eastAsia="Times New Roman" w:hAnsi="Times New Roman" w:cs="Times New Roman"/>
          <w:sz w:val="24"/>
          <w:szCs w:val="24"/>
          <w:lang w:val="en-US"/>
        </w:rPr>
        <w:t>MacVilles</w:t>
      </w:r>
      <w:proofErr w:type="spellEnd"/>
      <w:r>
        <w:rPr>
          <w:rFonts w:ascii="Times New Roman" w:eastAsia="Times New Roman" w:hAnsi="Times New Roman" w:cs="Times New Roman"/>
          <w:sz w:val="24"/>
          <w:szCs w:val="24"/>
          <w:lang w:val="en-US"/>
        </w:rPr>
        <w:t>’ management know where to spend much resources. This knowledge is very vital as it will allow the organization to prioritize their resources.</w:t>
      </w:r>
    </w:p>
    <w:p w14:paraId="6F163C39" w14:textId="77777777" w:rsidR="00ED001C" w:rsidRDefault="00ED001C"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p>
    <w:p w14:paraId="1F619E71" w14:textId="1AE67050" w:rsidR="00111400" w:rsidRPr="00F570E3" w:rsidRDefault="00111400" w:rsidP="00A338D2">
      <w:pPr>
        <w:pStyle w:val="ListParagraph"/>
        <w:numPr>
          <w:ilvl w:val="0"/>
          <w:numId w:val="36"/>
        </w:numPr>
        <w:shd w:val="clear" w:color="auto" w:fill="FFFFFF"/>
        <w:spacing w:after="384" w:line="480" w:lineRule="auto"/>
        <w:ind w:firstLine="720"/>
        <w:jc w:val="both"/>
        <w:rPr>
          <w:rFonts w:ascii="Times New Roman" w:eastAsia="Times New Roman" w:hAnsi="Times New Roman" w:cs="Times New Roman"/>
          <w:b/>
          <w:sz w:val="24"/>
          <w:szCs w:val="24"/>
          <w:lang w:val="en-US"/>
        </w:rPr>
      </w:pPr>
      <w:r w:rsidRPr="00F570E3">
        <w:rPr>
          <w:rFonts w:ascii="Times New Roman" w:eastAsia="Times New Roman" w:hAnsi="Times New Roman" w:cs="Times New Roman"/>
          <w:b/>
          <w:sz w:val="24"/>
          <w:szCs w:val="24"/>
          <w:lang w:val="en-US"/>
        </w:rPr>
        <w:t>Examine alternative solutions</w:t>
      </w:r>
    </w:p>
    <w:p w14:paraId="09DEBB00" w14:textId="77777777" w:rsidR="00111400" w:rsidRPr="00686558" w:rsidRDefault="00111400"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686558">
        <w:rPr>
          <w:rFonts w:ascii="Times New Roman" w:eastAsia="Times New Roman" w:hAnsi="Times New Roman" w:cs="Times New Roman"/>
          <w:sz w:val="24"/>
          <w:szCs w:val="24"/>
        </w:rPr>
        <w:t>What are the potential ways to treat the risk and of these, which strikes the best balance between being affordable and effective? Organizations usually have the options to accept, avoid, control, or transfer a risk.</w:t>
      </w:r>
    </w:p>
    <w:p w14:paraId="40B8A8EB" w14:textId="77777777" w:rsidR="00111400" w:rsidRPr="00686558" w:rsidRDefault="00111400"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686558">
        <w:rPr>
          <w:rFonts w:ascii="Times New Roman" w:eastAsia="Times New Roman" w:hAnsi="Times New Roman" w:cs="Times New Roman"/>
          <w:sz w:val="24"/>
          <w:szCs w:val="24"/>
        </w:rPr>
        <w:t>Accepting the risk means deciding that some risks are inherent in doing business and that the benefits of an activity outweigh the potential risks.</w:t>
      </w:r>
    </w:p>
    <w:p w14:paraId="073528E0" w14:textId="0D593FE7" w:rsidR="00111400" w:rsidRPr="00686558" w:rsidRDefault="00111400"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686558">
        <w:rPr>
          <w:rFonts w:ascii="Times New Roman" w:eastAsia="Times New Roman" w:hAnsi="Times New Roman" w:cs="Times New Roman"/>
          <w:sz w:val="24"/>
          <w:szCs w:val="24"/>
        </w:rPr>
        <w:t xml:space="preserve">To avoid a risk, the organization simply </w:t>
      </w:r>
      <w:r w:rsidR="00686558" w:rsidRPr="00686558">
        <w:rPr>
          <w:rFonts w:ascii="Times New Roman" w:eastAsia="Times New Roman" w:hAnsi="Times New Roman" w:cs="Times New Roman"/>
          <w:sz w:val="24"/>
          <w:szCs w:val="24"/>
        </w:rPr>
        <w:t>must</w:t>
      </w:r>
      <w:r w:rsidRPr="00686558">
        <w:rPr>
          <w:rFonts w:ascii="Times New Roman" w:eastAsia="Times New Roman" w:hAnsi="Times New Roman" w:cs="Times New Roman"/>
          <w:sz w:val="24"/>
          <w:szCs w:val="24"/>
        </w:rPr>
        <w:t xml:space="preserve"> not participate in that activity.</w:t>
      </w:r>
    </w:p>
    <w:p w14:paraId="1D6DC343" w14:textId="3B159DF6" w:rsidR="00111400" w:rsidRPr="00686558" w:rsidRDefault="00111400"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686558">
        <w:rPr>
          <w:rFonts w:ascii="Times New Roman" w:eastAsia="Times New Roman" w:hAnsi="Times New Roman" w:cs="Times New Roman"/>
          <w:sz w:val="24"/>
          <w:szCs w:val="24"/>
        </w:rPr>
        <w:lastRenderedPageBreak/>
        <w:t xml:space="preserve">Risk control involves prevention </w:t>
      </w:r>
      <w:r w:rsidR="00686558">
        <w:rPr>
          <w:rFonts w:ascii="Times New Roman" w:eastAsia="Times New Roman" w:hAnsi="Times New Roman" w:cs="Times New Roman"/>
          <w:sz w:val="24"/>
          <w:szCs w:val="24"/>
          <w:lang w:val="en-US"/>
        </w:rPr>
        <w:t xml:space="preserve">that is, </w:t>
      </w:r>
      <w:r w:rsidRPr="00686558">
        <w:rPr>
          <w:rFonts w:ascii="Times New Roman" w:eastAsia="Times New Roman" w:hAnsi="Times New Roman" w:cs="Times New Roman"/>
          <w:sz w:val="24"/>
          <w:szCs w:val="24"/>
        </w:rPr>
        <w:t>reducing the likelihood that the risk will occur or mitigation, which is reducing the impact it will have if it does occur.</w:t>
      </w:r>
    </w:p>
    <w:p w14:paraId="16E8A96C" w14:textId="4759C467" w:rsidR="00111400" w:rsidRDefault="00111400"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686558">
        <w:rPr>
          <w:rFonts w:ascii="Times New Roman" w:eastAsia="Times New Roman" w:hAnsi="Times New Roman" w:cs="Times New Roman"/>
          <w:sz w:val="24"/>
          <w:szCs w:val="24"/>
        </w:rPr>
        <w:t>Risk transfer involves giving responsibility for any negative outcomes to another party, as is the case when an organization purchases insurance. </w:t>
      </w:r>
    </w:p>
    <w:p w14:paraId="59D07BAF" w14:textId="0E9DE9EE" w:rsidR="00686558" w:rsidRDefault="00686558"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Incase of any risks that could be facing </w:t>
      </w:r>
      <w:proofErr w:type="spellStart"/>
      <w:r>
        <w:rPr>
          <w:rFonts w:ascii="Times New Roman" w:eastAsia="Times New Roman" w:hAnsi="Times New Roman" w:cs="Times New Roman"/>
          <w:sz w:val="24"/>
          <w:szCs w:val="24"/>
          <w:lang w:val="en-US"/>
        </w:rPr>
        <w:t>MacVille</w:t>
      </w:r>
      <w:proofErr w:type="spellEnd"/>
      <w:r>
        <w:rPr>
          <w:rFonts w:ascii="Times New Roman" w:eastAsia="Times New Roman" w:hAnsi="Times New Roman" w:cs="Times New Roman"/>
          <w:sz w:val="24"/>
          <w:szCs w:val="24"/>
          <w:lang w:val="en-US"/>
        </w:rPr>
        <w:t>, the management can consider insuring such risks. In the event of either occurring, the insurance company will compensate the company.</w:t>
      </w:r>
    </w:p>
    <w:p w14:paraId="5E452DA6" w14:textId="0CF1383F" w:rsidR="00686558" w:rsidRPr="00F570E3" w:rsidRDefault="00686558" w:rsidP="00A338D2">
      <w:pPr>
        <w:pStyle w:val="ListParagraph"/>
        <w:numPr>
          <w:ilvl w:val="0"/>
          <w:numId w:val="36"/>
        </w:numPr>
        <w:shd w:val="clear" w:color="auto" w:fill="FFFFFF"/>
        <w:spacing w:after="384" w:line="480" w:lineRule="auto"/>
        <w:ind w:firstLine="720"/>
        <w:jc w:val="both"/>
        <w:rPr>
          <w:rFonts w:ascii="Times New Roman" w:eastAsia="Times New Roman" w:hAnsi="Times New Roman" w:cs="Times New Roman"/>
          <w:b/>
          <w:sz w:val="24"/>
          <w:szCs w:val="24"/>
          <w:lang w:val="en-US"/>
        </w:rPr>
      </w:pPr>
      <w:r w:rsidRPr="00F570E3">
        <w:rPr>
          <w:rFonts w:ascii="Times New Roman" w:eastAsia="Times New Roman" w:hAnsi="Times New Roman" w:cs="Times New Roman"/>
          <w:b/>
          <w:sz w:val="24"/>
          <w:szCs w:val="24"/>
          <w:lang w:val="en-US"/>
        </w:rPr>
        <w:t>Decide which solution to use and implement it</w:t>
      </w:r>
    </w:p>
    <w:p w14:paraId="1D61F3D0" w14:textId="77777777" w:rsidR="00686558" w:rsidRPr="00FF16B4" w:rsidRDefault="00686558"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FF16B4">
        <w:rPr>
          <w:rFonts w:ascii="Times New Roman" w:eastAsia="Times New Roman" w:hAnsi="Times New Roman" w:cs="Times New Roman"/>
          <w:sz w:val="24"/>
          <w:szCs w:val="24"/>
        </w:rPr>
        <w:t>Once all reasonable potential solutions are listed, pick the one that is most likely to achieve desired outcomes.</w:t>
      </w:r>
    </w:p>
    <w:p w14:paraId="51D32AE8" w14:textId="77777777" w:rsidR="00686558" w:rsidRPr="00FF16B4" w:rsidRDefault="00686558"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FF16B4">
        <w:rPr>
          <w:rFonts w:ascii="Times New Roman" w:eastAsia="Times New Roman" w:hAnsi="Times New Roman" w:cs="Times New Roman"/>
          <w:sz w:val="24"/>
          <w:szCs w:val="24"/>
        </w:rPr>
        <w:t>Find the needed resources, such as personnel and funding, and get the necessary buy-in. Senior management will likely have to approve the plan, and team members will have to be informed and trained if necessary.</w:t>
      </w:r>
    </w:p>
    <w:p w14:paraId="03AD36EE" w14:textId="51103192" w:rsidR="00A338D2" w:rsidRDefault="00FF16B4" w:rsidP="00ED001C">
      <w:pPr>
        <w:shd w:val="clear" w:color="auto" w:fill="FFFFFF"/>
        <w:spacing w:after="384"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w:t>
      </w:r>
      <w:r w:rsidR="00686558" w:rsidRPr="00FF16B4">
        <w:rPr>
          <w:rFonts w:ascii="Times New Roman" w:eastAsia="Times New Roman" w:hAnsi="Times New Roman" w:cs="Times New Roman"/>
          <w:sz w:val="24"/>
          <w:szCs w:val="24"/>
        </w:rPr>
        <w:t xml:space="preserve"> formal process </w:t>
      </w:r>
      <w:r>
        <w:rPr>
          <w:rFonts w:ascii="Times New Roman" w:eastAsia="Times New Roman" w:hAnsi="Times New Roman" w:cs="Times New Roman"/>
          <w:sz w:val="24"/>
          <w:szCs w:val="24"/>
          <w:lang w:val="en-US"/>
        </w:rPr>
        <w:t xml:space="preserve">needs to be set up </w:t>
      </w:r>
      <w:r w:rsidR="00686558" w:rsidRPr="00FF16B4">
        <w:rPr>
          <w:rFonts w:ascii="Times New Roman" w:eastAsia="Times New Roman" w:hAnsi="Times New Roman" w:cs="Times New Roman"/>
          <w:sz w:val="24"/>
          <w:szCs w:val="24"/>
        </w:rPr>
        <w:t>to implement the solution logically and consistently across the organization</w:t>
      </w:r>
      <w:r w:rsidRPr="00FF16B4">
        <w:rPr>
          <w:rFonts w:ascii="Times New Roman" w:eastAsia="Times New Roman" w:hAnsi="Times New Roman" w:cs="Times New Roman"/>
          <w:sz w:val="24"/>
          <w:szCs w:val="24"/>
          <w:lang w:val="en-US"/>
        </w:rPr>
        <w:t xml:space="preserve"> </w:t>
      </w:r>
      <w:r w:rsidR="00686558" w:rsidRPr="00FF16B4">
        <w:rPr>
          <w:rFonts w:ascii="Times New Roman" w:eastAsia="Times New Roman" w:hAnsi="Times New Roman" w:cs="Times New Roman"/>
          <w:sz w:val="24"/>
          <w:szCs w:val="24"/>
        </w:rPr>
        <w:t>and encourage employees every step of the way.</w:t>
      </w:r>
    </w:p>
    <w:p w14:paraId="7816FD12" w14:textId="03E6DF57" w:rsidR="00FF16B4" w:rsidRPr="00F570E3" w:rsidRDefault="00FF16B4" w:rsidP="00A338D2">
      <w:pPr>
        <w:pStyle w:val="ListParagraph"/>
        <w:numPr>
          <w:ilvl w:val="0"/>
          <w:numId w:val="36"/>
        </w:numPr>
        <w:shd w:val="clear" w:color="auto" w:fill="FFFFFF"/>
        <w:spacing w:after="384" w:line="480" w:lineRule="auto"/>
        <w:ind w:firstLine="720"/>
        <w:jc w:val="both"/>
        <w:rPr>
          <w:rFonts w:ascii="Times New Roman" w:eastAsia="Times New Roman" w:hAnsi="Times New Roman" w:cs="Times New Roman"/>
          <w:b/>
          <w:sz w:val="24"/>
          <w:szCs w:val="24"/>
          <w:lang w:val="en-US"/>
        </w:rPr>
      </w:pPr>
      <w:r w:rsidRPr="00F570E3">
        <w:rPr>
          <w:rFonts w:ascii="Times New Roman" w:eastAsia="Times New Roman" w:hAnsi="Times New Roman" w:cs="Times New Roman"/>
          <w:b/>
          <w:sz w:val="24"/>
          <w:szCs w:val="24"/>
          <w:lang w:val="en-US"/>
        </w:rPr>
        <w:t>Monitor Results</w:t>
      </w:r>
    </w:p>
    <w:p w14:paraId="6FDA1E64" w14:textId="77777777" w:rsidR="00FF16B4" w:rsidRPr="00FF16B4" w:rsidRDefault="00FF16B4"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FF16B4">
        <w:rPr>
          <w:rFonts w:ascii="Times New Roman" w:eastAsia="Times New Roman" w:hAnsi="Times New Roman" w:cs="Times New Roman"/>
          <w:sz w:val="24"/>
          <w:szCs w:val="24"/>
        </w:rPr>
        <w:t>Risk management is a process, not a project that can be “finished” and then forgotten about. The organization, its environment, and its risks are constantly changing, so the process should be consistently revisited.</w:t>
      </w:r>
    </w:p>
    <w:p w14:paraId="1DCCE096" w14:textId="77777777" w:rsidR="00FF16B4" w:rsidRPr="00FF16B4" w:rsidRDefault="00FF16B4"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FF16B4">
        <w:rPr>
          <w:rFonts w:ascii="Times New Roman" w:eastAsia="Times New Roman" w:hAnsi="Times New Roman" w:cs="Times New Roman"/>
          <w:sz w:val="24"/>
          <w:szCs w:val="24"/>
        </w:rPr>
        <w:lastRenderedPageBreak/>
        <w:t>Determine whether the initiatives are effective and whether changes or updates are required. Sometimes, the team may have to start over with a new process if the implemented strategy is not effective. </w:t>
      </w:r>
    </w:p>
    <w:p w14:paraId="57D09084" w14:textId="77777777" w:rsidR="00FF16B4" w:rsidRPr="00FF16B4" w:rsidRDefault="00FF16B4"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FF16B4">
        <w:rPr>
          <w:rFonts w:ascii="Times New Roman" w:eastAsia="Times New Roman" w:hAnsi="Times New Roman" w:cs="Times New Roman"/>
          <w:sz w:val="24"/>
          <w:szCs w:val="24"/>
        </w:rPr>
        <w:t>If an organization gradually formalizes its risk management process and develops a risk culture, it will become more resilient and adaptable in the face of change. This will also mean making more informed decisions based on a complete picture of the organization’s operating environment and creating a stronger bottom line over the long-term.</w:t>
      </w:r>
    </w:p>
    <w:p w14:paraId="59AD03D4" w14:textId="5AE2A32D" w:rsidR="00B94739" w:rsidRDefault="00FF16B4" w:rsidP="00A338D2">
      <w:pPr>
        <w:shd w:val="clear" w:color="auto" w:fill="FFFFFF"/>
        <w:spacing w:after="384" w:line="480" w:lineRule="auto"/>
        <w:ind w:firstLine="720"/>
        <w:jc w:val="both"/>
        <w:rPr>
          <w:rFonts w:ascii="Times New Roman" w:eastAsia="Times New Roman" w:hAnsi="Times New Roman" w:cs="Times New Roman"/>
          <w:sz w:val="24"/>
          <w:szCs w:val="24"/>
        </w:rPr>
      </w:pPr>
      <w:r w:rsidRPr="00FF16B4">
        <w:rPr>
          <w:rFonts w:ascii="Times New Roman" w:eastAsia="Times New Roman" w:hAnsi="Times New Roman" w:cs="Times New Roman"/>
          <w:sz w:val="24"/>
          <w:szCs w:val="24"/>
        </w:rPr>
        <w:t>Clear</w:t>
      </w:r>
      <w:r>
        <w:rPr>
          <w:rFonts w:ascii="Times New Roman" w:eastAsia="Times New Roman" w:hAnsi="Times New Roman" w:cs="Times New Roman"/>
          <w:sz w:val="24"/>
          <w:szCs w:val="24"/>
          <w:lang w:val="en-US"/>
        </w:rPr>
        <w:t xml:space="preserve"> </w:t>
      </w:r>
      <w:r w:rsidRPr="00FF16B4">
        <w:rPr>
          <w:rFonts w:ascii="Times New Roman" w:eastAsia="Times New Roman" w:hAnsi="Times New Roman" w:cs="Times New Roman"/>
          <w:sz w:val="24"/>
          <w:szCs w:val="24"/>
        </w:rPr>
        <w:t xml:space="preserve">Risk's cloud-based Claims, Incident, and Risk management system allows organizations to better control their risk management activities. </w:t>
      </w:r>
    </w:p>
    <w:p w14:paraId="4620B03F" w14:textId="58C2089F" w:rsidR="00ED001C" w:rsidRPr="00170C96" w:rsidRDefault="00FF16B4" w:rsidP="00170C96">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employees received the news with great happiness. They were happy that their organization will be expanding. Some who </w:t>
      </w:r>
      <w:r w:rsidR="00425417">
        <w:rPr>
          <w:rFonts w:ascii="Times New Roman" w:eastAsia="Times New Roman" w:hAnsi="Times New Roman" w:cs="Times New Roman"/>
          <w:sz w:val="24"/>
          <w:szCs w:val="24"/>
          <w:lang w:val="en-US"/>
        </w:rPr>
        <w:t>needed</w:t>
      </w:r>
      <w:r>
        <w:rPr>
          <w:rFonts w:ascii="Times New Roman" w:eastAsia="Times New Roman" w:hAnsi="Times New Roman" w:cs="Times New Roman"/>
          <w:sz w:val="24"/>
          <w:szCs w:val="24"/>
          <w:lang w:val="en-US"/>
        </w:rPr>
        <w:t xml:space="preserve"> promotions were willing to </w:t>
      </w:r>
      <w:r w:rsidR="00425417">
        <w:rPr>
          <w:rFonts w:ascii="Times New Roman" w:eastAsia="Times New Roman" w:hAnsi="Times New Roman" w:cs="Times New Roman"/>
          <w:sz w:val="24"/>
          <w:szCs w:val="24"/>
          <w:lang w:val="en-US"/>
        </w:rPr>
        <w:t>be transferred</w:t>
      </w:r>
      <w:r>
        <w:rPr>
          <w:rFonts w:ascii="Times New Roman" w:eastAsia="Times New Roman" w:hAnsi="Times New Roman" w:cs="Times New Roman"/>
          <w:sz w:val="24"/>
          <w:szCs w:val="24"/>
          <w:lang w:val="en-US"/>
        </w:rPr>
        <w:t xml:space="preserve"> to Sidney</w:t>
      </w:r>
      <w:r w:rsidR="00170C96">
        <w:rPr>
          <w:rFonts w:ascii="Times New Roman" w:eastAsia="Times New Roman" w:hAnsi="Times New Roman" w:cs="Times New Roman"/>
          <w:sz w:val="24"/>
          <w:szCs w:val="24"/>
          <w:lang w:val="en-US"/>
        </w:rPr>
        <w:t>.</w:t>
      </w:r>
    </w:p>
    <w:p w14:paraId="4F26948B" w14:textId="43E63322" w:rsidR="00425417" w:rsidRPr="00A338D2" w:rsidRDefault="00425417" w:rsidP="00A338D2">
      <w:pPr>
        <w:shd w:val="clear" w:color="auto" w:fill="FFFFFF"/>
        <w:spacing w:after="384" w:line="480" w:lineRule="auto"/>
        <w:ind w:firstLine="720"/>
        <w:jc w:val="both"/>
        <w:rPr>
          <w:rFonts w:ascii="Times New Roman" w:eastAsia="Times New Roman" w:hAnsi="Times New Roman" w:cs="Times New Roman"/>
          <w:b/>
          <w:sz w:val="24"/>
          <w:szCs w:val="24"/>
          <w:lang w:val="en-US"/>
        </w:rPr>
      </w:pPr>
      <w:r w:rsidRPr="00A338D2">
        <w:rPr>
          <w:rFonts w:ascii="Times New Roman" w:eastAsia="Times New Roman" w:hAnsi="Times New Roman" w:cs="Times New Roman"/>
          <w:b/>
          <w:sz w:val="24"/>
          <w:szCs w:val="24"/>
          <w:lang w:val="en-US"/>
        </w:rPr>
        <w:t>Recommendations</w:t>
      </w:r>
    </w:p>
    <w:p w14:paraId="714465EE" w14:textId="02EC7FE9" w:rsidR="00425417" w:rsidRDefault="00425417"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expansion plan was highly applauded. It is a way where the company is experiencing growth. Staff members will be growing career wise. Organization will witness profits. Shareholders will earn increased dividends. Thus, the idea of expanding is not only beneficial to the </w:t>
      </w:r>
      <w:r w:rsidR="00B706E6">
        <w:rPr>
          <w:rFonts w:ascii="Times New Roman" w:eastAsia="Times New Roman" w:hAnsi="Times New Roman" w:cs="Times New Roman"/>
          <w:sz w:val="24"/>
          <w:szCs w:val="24"/>
          <w:lang w:val="en-US"/>
        </w:rPr>
        <w:t>organization but also to the community at large.</w:t>
      </w:r>
    </w:p>
    <w:p w14:paraId="45F3B3EF" w14:textId="27D9B012" w:rsidR="00B706E6" w:rsidRDefault="00B706E6"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There being no other business, the meeting adjourned at 7.00PM. The next meeting was scheduled to take place on 10 March 2020.</w:t>
      </w:r>
    </w:p>
    <w:p w14:paraId="53958D66" w14:textId="77777777" w:rsidR="00170C96" w:rsidRDefault="00170C96" w:rsidP="00A338D2">
      <w:pPr>
        <w:shd w:val="clear" w:color="auto" w:fill="FFFFFF"/>
        <w:spacing w:after="384" w:line="480" w:lineRule="auto"/>
        <w:ind w:firstLine="720"/>
        <w:jc w:val="both"/>
        <w:rPr>
          <w:rFonts w:ascii="Times New Roman" w:eastAsia="Times New Roman" w:hAnsi="Times New Roman" w:cs="Times New Roman"/>
          <w:b/>
          <w:sz w:val="24"/>
          <w:szCs w:val="24"/>
          <w:lang w:val="en-US"/>
        </w:rPr>
      </w:pPr>
    </w:p>
    <w:p w14:paraId="6544678C" w14:textId="26D1A437" w:rsidR="00B706E6" w:rsidRPr="00A338D2" w:rsidRDefault="00B706E6" w:rsidP="00A338D2">
      <w:pPr>
        <w:shd w:val="clear" w:color="auto" w:fill="FFFFFF"/>
        <w:spacing w:after="384" w:line="480" w:lineRule="auto"/>
        <w:ind w:firstLine="720"/>
        <w:jc w:val="both"/>
        <w:rPr>
          <w:rFonts w:ascii="Times New Roman" w:eastAsia="Times New Roman" w:hAnsi="Times New Roman" w:cs="Times New Roman"/>
          <w:b/>
          <w:sz w:val="24"/>
          <w:szCs w:val="24"/>
          <w:lang w:val="en-US"/>
        </w:rPr>
      </w:pPr>
      <w:r w:rsidRPr="00A338D2">
        <w:rPr>
          <w:rFonts w:ascii="Times New Roman" w:eastAsia="Times New Roman" w:hAnsi="Times New Roman" w:cs="Times New Roman"/>
          <w:b/>
          <w:sz w:val="24"/>
          <w:szCs w:val="24"/>
          <w:lang w:val="en-US"/>
        </w:rPr>
        <w:lastRenderedPageBreak/>
        <w:t>Summary</w:t>
      </w:r>
    </w:p>
    <w:p w14:paraId="01ECE5A4" w14:textId="0CE30049" w:rsidR="00B706E6" w:rsidRDefault="00B706E6"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change that is about to occur in </w:t>
      </w:r>
      <w:r w:rsidR="00AA000D">
        <w:rPr>
          <w:rFonts w:ascii="Times New Roman" w:eastAsia="Times New Roman" w:hAnsi="Times New Roman" w:cs="Times New Roman"/>
          <w:sz w:val="24"/>
          <w:szCs w:val="24"/>
          <w:lang w:val="en-US"/>
        </w:rPr>
        <w:t>PURA</w:t>
      </w:r>
      <w:r>
        <w:rPr>
          <w:rFonts w:ascii="Times New Roman" w:eastAsia="Times New Roman" w:hAnsi="Times New Roman" w:cs="Times New Roman"/>
          <w:sz w:val="24"/>
          <w:szCs w:val="24"/>
          <w:lang w:val="en-US"/>
        </w:rPr>
        <w:t xml:space="preserve"> </w:t>
      </w:r>
      <w:r w:rsidR="00AA000D">
        <w:rPr>
          <w:rFonts w:ascii="Times New Roman" w:eastAsia="Times New Roman" w:hAnsi="Times New Roman" w:cs="Times New Roman"/>
          <w:sz w:val="24"/>
          <w:szCs w:val="24"/>
          <w:lang w:val="en-US"/>
        </w:rPr>
        <w:t>is a positive one. The board decided to separate off the software unit from the rest of PURA engineering firm. PURA-IT will be a branch to PURA. It will be independent of the PURA firm. This is one way of creating company branches. The overall PURA engineering firm will increase its revenue due to this activity. The staff will be happy as their hard work has been recognized by the management. This move will give them time to concentrate on the software creation work, this might result to increased production translating to high sales and more revenue earned.</w:t>
      </w:r>
    </w:p>
    <w:p w14:paraId="7B8EB4B3" w14:textId="0E3904E2" w:rsidR="00AA000D" w:rsidRPr="00A338D2" w:rsidRDefault="00AA000D" w:rsidP="00A338D2">
      <w:pPr>
        <w:shd w:val="clear" w:color="auto" w:fill="FFFFFF"/>
        <w:spacing w:after="384" w:line="480" w:lineRule="auto"/>
        <w:ind w:firstLine="720"/>
        <w:jc w:val="both"/>
        <w:rPr>
          <w:rFonts w:ascii="Times New Roman" w:eastAsia="Times New Roman" w:hAnsi="Times New Roman" w:cs="Times New Roman"/>
          <w:b/>
          <w:sz w:val="24"/>
          <w:szCs w:val="24"/>
          <w:lang w:val="en-US"/>
        </w:rPr>
      </w:pPr>
      <w:r w:rsidRPr="00A338D2">
        <w:rPr>
          <w:rFonts w:ascii="Times New Roman" w:eastAsia="Times New Roman" w:hAnsi="Times New Roman" w:cs="Times New Roman"/>
          <w:b/>
          <w:sz w:val="24"/>
          <w:szCs w:val="24"/>
          <w:lang w:val="en-US"/>
        </w:rPr>
        <w:t>Groups affected</w:t>
      </w:r>
    </w:p>
    <w:p w14:paraId="3C7D0953" w14:textId="7CDFFFFC" w:rsidR="00AA000D" w:rsidRDefault="00AA000D"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staff who will be moved to the new working environment will be affected. </w:t>
      </w:r>
      <w:r w:rsidR="005E743C">
        <w:rPr>
          <w:rFonts w:ascii="Times New Roman" w:eastAsia="Times New Roman" w:hAnsi="Times New Roman" w:cs="Times New Roman"/>
          <w:sz w:val="24"/>
          <w:szCs w:val="24"/>
          <w:lang w:val="en-US"/>
        </w:rPr>
        <w:t>The new working environment. Many staff will be new in their new office location and this might affect their performance.</w:t>
      </w:r>
    </w:p>
    <w:p w14:paraId="386C6686" w14:textId="5188C35D" w:rsidR="005E743C" w:rsidRDefault="005E743C"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Administration will be handled by some staffs from PURA engineering firm. This can be quite challenging and more so if there is supremacy battle from staff who were not engaging in software development.</w:t>
      </w:r>
      <w:r w:rsidR="00782B0A">
        <w:rPr>
          <w:rFonts w:ascii="Times New Roman" w:eastAsia="Times New Roman" w:hAnsi="Times New Roman" w:cs="Times New Roman"/>
          <w:sz w:val="24"/>
          <w:szCs w:val="24"/>
          <w:lang w:val="en-US"/>
        </w:rPr>
        <w:t xml:space="preserve"> PURA engineering has promised to offer an administrative support to PURA-IT to ensure it stands on its feet.</w:t>
      </w:r>
    </w:p>
    <w:p w14:paraId="02EC3293" w14:textId="495D90F0" w:rsidR="005E743C" w:rsidRPr="00A338D2" w:rsidRDefault="005E743C" w:rsidP="00A338D2">
      <w:pPr>
        <w:shd w:val="clear" w:color="auto" w:fill="FFFFFF"/>
        <w:spacing w:after="384" w:line="480" w:lineRule="auto"/>
        <w:ind w:firstLine="720"/>
        <w:jc w:val="both"/>
        <w:rPr>
          <w:rFonts w:ascii="Times New Roman" w:eastAsia="Times New Roman" w:hAnsi="Times New Roman" w:cs="Times New Roman"/>
          <w:b/>
          <w:sz w:val="24"/>
          <w:szCs w:val="24"/>
          <w:lang w:val="en-US"/>
        </w:rPr>
      </w:pPr>
      <w:r w:rsidRPr="00A338D2">
        <w:rPr>
          <w:rFonts w:ascii="Times New Roman" w:eastAsia="Times New Roman" w:hAnsi="Times New Roman" w:cs="Times New Roman"/>
          <w:b/>
          <w:sz w:val="24"/>
          <w:szCs w:val="24"/>
          <w:lang w:val="en-US"/>
        </w:rPr>
        <w:t>Risk Management</w:t>
      </w:r>
    </w:p>
    <w:p w14:paraId="2C73BE1D" w14:textId="77777777" w:rsidR="005E743C" w:rsidRPr="00B706E6" w:rsidRDefault="005E743C" w:rsidP="00A338D2">
      <w:pPr>
        <w:pStyle w:val="ListBullet"/>
        <w:keepNext w:val="0"/>
        <w:keepLines w:val="0"/>
        <w:numPr>
          <w:ilvl w:val="0"/>
          <w:numId w:val="0"/>
        </w:numPr>
        <w:spacing w:before="120" w:after="120" w:line="480" w:lineRule="auto"/>
        <w:ind w:left="284" w:firstLine="720"/>
        <w:contextualSpacing w:val="0"/>
        <w:jc w:val="both"/>
        <w:rPr>
          <w:szCs w:val="24"/>
        </w:rPr>
      </w:pPr>
      <w:r>
        <w:rPr>
          <w:szCs w:val="24"/>
          <w:lang w:val="en-US"/>
        </w:rPr>
        <w:t xml:space="preserve">As pointed out earlier, risk management is the </w:t>
      </w:r>
      <w:r w:rsidRPr="00B706E6">
        <w:rPr>
          <w:szCs w:val="24"/>
        </w:rPr>
        <w:t>the practice of identifying potential risks in advance, analysing them and taking precautionary steps and measures to mitigate them.</w:t>
      </w:r>
    </w:p>
    <w:p w14:paraId="258E12B8" w14:textId="66E4EE60" w:rsidR="005E743C" w:rsidRPr="00782B0A" w:rsidRDefault="005E743C"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Every business is face by risk from either internal or external factors.</w:t>
      </w:r>
      <w:r w:rsidR="00782B0A">
        <w:rPr>
          <w:rFonts w:ascii="Times New Roman" w:eastAsia="Times New Roman" w:hAnsi="Times New Roman" w:cs="Times New Roman"/>
          <w:sz w:val="24"/>
          <w:szCs w:val="24"/>
          <w:lang w:val="en-US"/>
        </w:rPr>
        <w:t xml:space="preserve"> A good risk analysis needs to be carried out and especially for this new unit that will be established </w:t>
      </w:r>
      <w:r w:rsidR="00782B0A" w:rsidRPr="00782B0A">
        <w:rPr>
          <w:rFonts w:ascii="Times New Roman" w:eastAsia="Times New Roman" w:hAnsi="Times New Roman" w:cs="Times New Roman"/>
          <w:sz w:val="24"/>
          <w:szCs w:val="24"/>
          <w:lang w:val="en-US"/>
        </w:rPr>
        <w:t xml:space="preserve">in </w:t>
      </w:r>
      <w:r w:rsidR="00782B0A" w:rsidRPr="00782B0A">
        <w:rPr>
          <w:rFonts w:ascii="Times New Roman" w:hAnsi="Times New Roman" w:cs="Times New Roman"/>
          <w:sz w:val="24"/>
          <w:szCs w:val="24"/>
          <w:lang w:val="en-AU" w:eastAsia="en-AU"/>
        </w:rPr>
        <w:t>new Brisbane City Council Green Square</w:t>
      </w:r>
      <w:r w:rsidR="00782B0A">
        <w:rPr>
          <w:rFonts w:ascii="Times New Roman" w:hAnsi="Times New Roman" w:cs="Times New Roman"/>
          <w:sz w:val="24"/>
          <w:szCs w:val="24"/>
          <w:lang w:val="en-AU" w:eastAsia="en-AU"/>
        </w:rPr>
        <w:t>. Although, risk cannot be completely done a way with, it can be reduced to the bare minimum. It can also be transferred to a third party often an insurance firm which will offer compensation in case of any risk occurrence.</w:t>
      </w:r>
    </w:p>
    <w:p w14:paraId="025AC7BA" w14:textId="72913DC0" w:rsidR="00786AC6" w:rsidRPr="00A338D2" w:rsidRDefault="00782B0A" w:rsidP="00A338D2">
      <w:pPr>
        <w:shd w:val="clear" w:color="auto" w:fill="FFFFFF"/>
        <w:spacing w:after="384" w:line="480" w:lineRule="auto"/>
        <w:ind w:firstLine="720"/>
        <w:jc w:val="both"/>
        <w:rPr>
          <w:rFonts w:ascii="Times New Roman" w:eastAsia="Times New Roman" w:hAnsi="Times New Roman" w:cs="Times New Roman"/>
          <w:b/>
          <w:sz w:val="24"/>
          <w:szCs w:val="24"/>
          <w:lang w:val="en-US"/>
        </w:rPr>
      </w:pPr>
      <w:r w:rsidRPr="00A338D2">
        <w:rPr>
          <w:rFonts w:ascii="Times New Roman" w:eastAsia="Times New Roman" w:hAnsi="Times New Roman" w:cs="Times New Roman"/>
          <w:b/>
          <w:sz w:val="24"/>
          <w:szCs w:val="24"/>
          <w:lang w:val="en-US"/>
        </w:rPr>
        <w:t>Recommendations</w:t>
      </w:r>
    </w:p>
    <w:p w14:paraId="48FAEE5A" w14:textId="093D23E3" w:rsidR="00782B0A" w:rsidRDefault="00782B0A"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ideas brought forward are good. If implemented effectively, they will lead to PURA-IT growing and at some point, it might be incorporated as a company on its own. The recommendations of having touch screen, plugin and tune out is worth. As a software development unit, modern technology needs to be availed to them so that they catch up with the current technology.</w:t>
      </w:r>
    </w:p>
    <w:p w14:paraId="79C18CA9" w14:textId="77777777" w:rsidR="00014CAF" w:rsidRDefault="00014CAF"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management of PURA-IT will be the same management for PURA engineering firm. The directors of the two firms will remain the same. Therefore, PURA-IT will be more of a satellite office and not a separate entity. A separate entity means that the firm is independent and not relying on any other for anything. It has the right to sue or be sued and that is why it is referred to as a separate entity. Satellite office on the other hand, is an office of an organization set up in a different location from where the main office is situated. All instructions are received from head office, and the staff at the satellite office are answerable to the head office management.</w:t>
      </w:r>
    </w:p>
    <w:p w14:paraId="5E348F25" w14:textId="77777777" w:rsidR="00170C96" w:rsidRDefault="00170C96" w:rsidP="00A338D2">
      <w:pPr>
        <w:shd w:val="clear" w:color="auto" w:fill="FFFFFF"/>
        <w:spacing w:after="384" w:line="480" w:lineRule="auto"/>
        <w:ind w:firstLine="720"/>
        <w:jc w:val="both"/>
        <w:rPr>
          <w:rFonts w:ascii="Times New Roman" w:eastAsia="Times New Roman" w:hAnsi="Times New Roman" w:cs="Times New Roman"/>
          <w:b/>
          <w:sz w:val="24"/>
          <w:szCs w:val="24"/>
          <w:lang w:val="en-US"/>
        </w:rPr>
      </w:pPr>
    </w:p>
    <w:p w14:paraId="25D18355" w14:textId="77777777" w:rsidR="00170C96" w:rsidRDefault="00170C96" w:rsidP="00A338D2">
      <w:pPr>
        <w:shd w:val="clear" w:color="auto" w:fill="FFFFFF"/>
        <w:spacing w:after="384" w:line="480" w:lineRule="auto"/>
        <w:ind w:firstLine="720"/>
        <w:jc w:val="both"/>
        <w:rPr>
          <w:rFonts w:ascii="Times New Roman" w:eastAsia="Times New Roman" w:hAnsi="Times New Roman" w:cs="Times New Roman"/>
          <w:b/>
          <w:sz w:val="24"/>
          <w:szCs w:val="24"/>
          <w:lang w:val="en-US"/>
        </w:rPr>
      </w:pPr>
    </w:p>
    <w:p w14:paraId="483C8C13" w14:textId="21647461" w:rsidR="00014CAF" w:rsidRPr="00A338D2" w:rsidRDefault="00014CAF" w:rsidP="00A338D2">
      <w:pPr>
        <w:shd w:val="clear" w:color="auto" w:fill="FFFFFF"/>
        <w:spacing w:after="384" w:line="480" w:lineRule="auto"/>
        <w:ind w:firstLine="720"/>
        <w:jc w:val="both"/>
        <w:rPr>
          <w:rFonts w:ascii="Times New Roman" w:eastAsia="Times New Roman" w:hAnsi="Times New Roman" w:cs="Times New Roman"/>
          <w:b/>
          <w:sz w:val="24"/>
          <w:szCs w:val="24"/>
          <w:lang w:val="en-US"/>
        </w:rPr>
      </w:pPr>
      <w:r w:rsidRPr="00A338D2">
        <w:rPr>
          <w:rFonts w:ascii="Times New Roman" w:eastAsia="Times New Roman" w:hAnsi="Times New Roman" w:cs="Times New Roman"/>
          <w:b/>
          <w:sz w:val="24"/>
          <w:szCs w:val="24"/>
          <w:lang w:val="en-US"/>
        </w:rPr>
        <w:lastRenderedPageBreak/>
        <w:t>Email Draft</w:t>
      </w:r>
    </w:p>
    <w:p w14:paraId="47698758" w14:textId="13504F96" w:rsidR="00014CAF" w:rsidRDefault="00014CAF"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Dear all,</w:t>
      </w:r>
    </w:p>
    <w:p w14:paraId="0B09E6AB" w14:textId="13D42F0A" w:rsidR="003C5DFA" w:rsidRDefault="003C5DFA" w:rsidP="00A338D2">
      <w:pPr>
        <w:shd w:val="clear" w:color="auto" w:fill="FFFFFF"/>
        <w:spacing w:after="384" w:line="480" w:lineRule="auto"/>
        <w:ind w:firstLine="720"/>
        <w:jc w:val="both"/>
        <w:rPr>
          <w:rFonts w:ascii="Times New Roman" w:hAnsi="Times New Roman" w:cs="Times New Roman"/>
          <w:sz w:val="24"/>
          <w:szCs w:val="24"/>
          <w:u w:val="single"/>
          <w:lang w:val="en-AU" w:eastAsia="en-AU"/>
        </w:rPr>
      </w:pPr>
      <w:r w:rsidRPr="003C5DFA">
        <w:rPr>
          <w:rFonts w:ascii="Times New Roman" w:eastAsia="Times New Roman" w:hAnsi="Times New Roman" w:cs="Times New Roman"/>
          <w:sz w:val="24"/>
          <w:szCs w:val="24"/>
          <w:u w:val="single"/>
          <w:lang w:val="en-US"/>
        </w:rPr>
        <w:t xml:space="preserve">Re: Satellite office for PURA-IT located in </w:t>
      </w:r>
      <w:r w:rsidRPr="003C5DFA">
        <w:rPr>
          <w:rFonts w:ascii="Times New Roman" w:hAnsi="Times New Roman" w:cs="Times New Roman"/>
          <w:sz w:val="24"/>
          <w:szCs w:val="24"/>
          <w:u w:val="single"/>
          <w:lang w:val="en-AU" w:eastAsia="en-AU"/>
        </w:rPr>
        <w:t>Brisbane City Council Green Square</w:t>
      </w:r>
    </w:p>
    <w:p w14:paraId="4E1D60DB" w14:textId="1F9EFEA6" w:rsidR="003C5DFA" w:rsidRPr="003C5DFA" w:rsidRDefault="003C5DFA"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hAnsi="Times New Roman" w:cs="Times New Roman"/>
          <w:sz w:val="24"/>
          <w:szCs w:val="24"/>
          <w:lang w:val="en-AU" w:eastAsia="en-AU"/>
        </w:rPr>
        <w:t>The above subject refers.</w:t>
      </w:r>
    </w:p>
    <w:p w14:paraId="09967FE1" w14:textId="3BEDA851" w:rsidR="00014CAF" w:rsidRDefault="00014CAF"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I trust this email finds you in </w:t>
      </w:r>
      <w:r w:rsidR="003C5DFA">
        <w:rPr>
          <w:rFonts w:ascii="Times New Roman" w:eastAsia="Times New Roman" w:hAnsi="Times New Roman" w:cs="Times New Roman"/>
          <w:sz w:val="24"/>
          <w:szCs w:val="24"/>
          <w:lang w:val="en-US"/>
        </w:rPr>
        <w:t>good health.</w:t>
      </w:r>
    </w:p>
    <w:p w14:paraId="275F123B" w14:textId="06807DA0" w:rsidR="003C5DFA" w:rsidRDefault="003C5DFA"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I write to notify all our clientele and the PURA engineering staff of </w:t>
      </w:r>
      <w:r w:rsidR="00612021">
        <w:rPr>
          <w:rFonts w:ascii="Times New Roman" w:eastAsia="Times New Roman" w:hAnsi="Times New Roman" w:cs="Times New Roman"/>
          <w:sz w:val="24"/>
          <w:szCs w:val="24"/>
          <w:lang w:val="en-US"/>
        </w:rPr>
        <w:t>the proposed satellite office for the software team. The team will operate under a name PURA-IT which will be a branch of PURA.</w:t>
      </w:r>
    </w:p>
    <w:p w14:paraId="0A6028A9" w14:textId="02A2B742" w:rsidR="00612021" w:rsidRDefault="00612021"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It will be offering engineering software development. In the recent past like 5 years ago, the software development unit has witnessed a tremendous growth. This led to the management thinking of separating</w:t>
      </w:r>
      <w:r w:rsidR="001A3407">
        <w:rPr>
          <w:rFonts w:ascii="Times New Roman" w:eastAsia="Times New Roman" w:hAnsi="Times New Roman" w:cs="Times New Roman"/>
          <w:sz w:val="24"/>
          <w:szCs w:val="24"/>
          <w:lang w:val="en-US"/>
        </w:rPr>
        <w:t xml:space="preserve"> the unit from the engineering firm. This move will ensure the unit concentrates in its work without interruption from any other staff. This will lead to them creating high quality and efficient software.</w:t>
      </w:r>
    </w:p>
    <w:p w14:paraId="375D19F2" w14:textId="3B041F9F" w:rsidR="001A3407" w:rsidRDefault="001A3407"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We appeal to all of you to accord PURA-IT all the support they need in their operations.</w:t>
      </w:r>
    </w:p>
    <w:p w14:paraId="283DDDB8" w14:textId="1ABA2805" w:rsidR="001A3407" w:rsidRDefault="001A3407"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In the spirit of togetherness, we wish PURA-IT the best of luck in their endeavors.</w:t>
      </w:r>
    </w:p>
    <w:p w14:paraId="729E027C" w14:textId="50BDBE0D" w:rsidR="001A3407" w:rsidRDefault="001A3407"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God bless PURA engineering and PURA-IT fraternity.</w:t>
      </w:r>
    </w:p>
    <w:p w14:paraId="1A30E419" w14:textId="7BCD1D51" w:rsidR="001A3407" w:rsidRDefault="001A3407" w:rsidP="00A338D2">
      <w:pPr>
        <w:shd w:val="clear" w:color="auto" w:fill="FFFFFF"/>
        <w:spacing w:after="384"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Thank you all.</w:t>
      </w:r>
    </w:p>
    <w:p w14:paraId="4ED57172" w14:textId="77777777" w:rsidR="00170C96" w:rsidRDefault="00170C96" w:rsidP="00170C96">
      <w:pPr>
        <w:tabs>
          <w:tab w:val="left" w:pos="3930"/>
        </w:tabs>
        <w:spacing w:line="480" w:lineRule="auto"/>
        <w:jc w:val="both"/>
        <w:rPr>
          <w:lang w:val="en-US"/>
        </w:rPr>
      </w:pPr>
    </w:p>
    <w:p w14:paraId="1FFA5EE4" w14:textId="6560D4ED" w:rsidR="001A27B5" w:rsidRPr="00170C96" w:rsidRDefault="001A27B5" w:rsidP="00170C96">
      <w:pPr>
        <w:tabs>
          <w:tab w:val="left" w:pos="3930"/>
        </w:tabs>
        <w:spacing w:line="480" w:lineRule="auto"/>
        <w:jc w:val="both"/>
        <w:rPr>
          <w:rFonts w:ascii="Times New Roman" w:eastAsia="Times New Roman" w:hAnsi="Times New Roman" w:cs="Times New Roman"/>
          <w:sz w:val="24"/>
          <w:szCs w:val="24"/>
          <w:lang w:eastAsia="en-GB"/>
        </w:rPr>
      </w:pPr>
      <w:r w:rsidRPr="00A338D2">
        <w:rPr>
          <w:rFonts w:ascii="Times New Roman" w:eastAsia="Times New Roman" w:hAnsi="Times New Roman" w:cs="Times New Roman"/>
          <w:b/>
          <w:sz w:val="24"/>
          <w:szCs w:val="24"/>
          <w:lang w:eastAsia="en-GB"/>
        </w:rPr>
        <w:lastRenderedPageBreak/>
        <w:t>CASE STUDY 3</w:t>
      </w:r>
    </w:p>
    <w:p w14:paraId="631724BF" w14:textId="2FADF561" w:rsidR="001A27B5" w:rsidRPr="00A338D2" w:rsidRDefault="00A530CF" w:rsidP="00A338D2">
      <w:pPr>
        <w:tabs>
          <w:tab w:val="left" w:pos="3930"/>
        </w:tabs>
        <w:spacing w:line="480" w:lineRule="auto"/>
        <w:ind w:firstLine="720"/>
        <w:jc w:val="both"/>
        <w:rPr>
          <w:rFonts w:ascii="Times New Roman" w:eastAsia="Times New Roman" w:hAnsi="Times New Roman" w:cs="Times New Roman"/>
          <w:b/>
          <w:sz w:val="24"/>
          <w:szCs w:val="24"/>
          <w:lang w:eastAsia="en-GB"/>
        </w:rPr>
      </w:pPr>
      <w:r w:rsidRPr="00A338D2">
        <w:rPr>
          <w:rFonts w:ascii="Times New Roman" w:eastAsia="Times New Roman" w:hAnsi="Times New Roman" w:cs="Times New Roman"/>
          <w:b/>
          <w:sz w:val="24"/>
          <w:szCs w:val="24"/>
          <w:lang w:eastAsia="en-GB"/>
        </w:rPr>
        <w:t>Credit Cards</w:t>
      </w:r>
    </w:p>
    <w:p w14:paraId="1F30D6D2" w14:textId="03625D5A" w:rsidR="00A530CF" w:rsidRDefault="00A530CF" w:rsidP="00A338D2">
      <w:pPr>
        <w:tabs>
          <w:tab w:val="left" w:pos="3930"/>
        </w:tabs>
        <w:spacing w:line="480" w:lineRule="auto"/>
        <w:ind w:firstLine="720"/>
        <w:jc w:val="both"/>
        <w:rPr>
          <w:rStyle w:val="st"/>
          <w:rFonts w:ascii="Times New Roman" w:hAnsi="Times New Roman" w:cs="Times New Roman"/>
          <w:sz w:val="24"/>
          <w:szCs w:val="24"/>
          <w:shd w:val="clear" w:color="auto" w:fill="FFFFFF"/>
        </w:rPr>
      </w:pPr>
      <w:r>
        <w:rPr>
          <w:rStyle w:val="st"/>
          <w:rFonts w:ascii="Arial" w:hAnsi="Arial" w:cs="Arial"/>
          <w:color w:val="3C4043"/>
          <w:sz w:val="21"/>
          <w:szCs w:val="21"/>
          <w:shd w:val="clear" w:color="auto" w:fill="FFFFFF"/>
        </w:rPr>
        <w:t> </w:t>
      </w:r>
      <w:r w:rsidRPr="00A530CF">
        <w:rPr>
          <w:rStyle w:val="st"/>
          <w:rFonts w:ascii="Times New Roman" w:hAnsi="Times New Roman" w:cs="Times New Roman"/>
          <w:sz w:val="24"/>
          <w:szCs w:val="24"/>
          <w:shd w:val="clear" w:color="auto" w:fill="FFFFFF"/>
        </w:rPr>
        <w:t>This is a payment </w:t>
      </w:r>
      <w:r w:rsidRPr="00EB1F6A">
        <w:rPr>
          <w:rStyle w:val="Emphasis"/>
          <w:rFonts w:ascii="Times New Roman" w:hAnsi="Times New Roman" w:cs="Times New Roman"/>
          <w:bCs/>
          <w:i w:val="0"/>
          <w:iCs w:val="0"/>
          <w:sz w:val="24"/>
          <w:szCs w:val="24"/>
          <w:shd w:val="clear" w:color="auto" w:fill="FFFFFF"/>
        </w:rPr>
        <w:t>card</w:t>
      </w:r>
      <w:r w:rsidRPr="00A530CF">
        <w:rPr>
          <w:rStyle w:val="st"/>
          <w:rFonts w:ascii="Times New Roman" w:hAnsi="Times New Roman" w:cs="Times New Roman"/>
          <w:sz w:val="24"/>
          <w:szCs w:val="24"/>
          <w:shd w:val="clear" w:color="auto" w:fill="FFFFFF"/>
        </w:rPr>
        <w:t> issued to users (cardholders) to enable the cardholder to pay a merchant for goods and services based on the cardholder's promise to the </w:t>
      </w:r>
      <w:r w:rsidRPr="00EB1F6A">
        <w:rPr>
          <w:rStyle w:val="Emphasis"/>
          <w:rFonts w:ascii="Times New Roman" w:hAnsi="Times New Roman" w:cs="Times New Roman"/>
          <w:bCs/>
          <w:i w:val="0"/>
          <w:iCs w:val="0"/>
          <w:sz w:val="24"/>
          <w:szCs w:val="24"/>
          <w:shd w:val="clear" w:color="auto" w:fill="FFFFFF"/>
        </w:rPr>
        <w:t>card</w:t>
      </w:r>
      <w:r w:rsidRPr="00A530CF">
        <w:rPr>
          <w:rStyle w:val="st"/>
          <w:rFonts w:ascii="Times New Roman" w:hAnsi="Times New Roman" w:cs="Times New Roman"/>
          <w:sz w:val="24"/>
          <w:szCs w:val="24"/>
          <w:shd w:val="clear" w:color="auto" w:fill="FFFFFF"/>
        </w:rPr>
        <w:t> issuer to pay them for the amounts plus the other agreed charges.</w:t>
      </w:r>
    </w:p>
    <w:p w14:paraId="4B90E977" w14:textId="2DE16573" w:rsidR="00A530CF" w:rsidRDefault="00A530CF" w:rsidP="00A338D2">
      <w:pPr>
        <w:tabs>
          <w:tab w:val="left" w:pos="3930"/>
        </w:tabs>
        <w:spacing w:line="480" w:lineRule="auto"/>
        <w:ind w:firstLine="720"/>
        <w:jc w:val="both"/>
        <w:rPr>
          <w:rStyle w:val="st"/>
          <w:rFonts w:ascii="Times New Roman" w:hAnsi="Times New Roman" w:cs="Times New Roman"/>
          <w:sz w:val="24"/>
          <w:szCs w:val="24"/>
          <w:shd w:val="clear" w:color="auto" w:fill="FFFFFF"/>
        </w:rPr>
      </w:pPr>
      <w:r>
        <w:rPr>
          <w:rStyle w:val="st"/>
          <w:rFonts w:ascii="Times New Roman" w:hAnsi="Times New Roman" w:cs="Times New Roman"/>
          <w:sz w:val="24"/>
          <w:szCs w:val="24"/>
          <w:shd w:val="clear" w:color="auto" w:fill="FFFFFF"/>
        </w:rPr>
        <w:t>A manager who is in charge of credit cards should ensure that all clients who have applied for credit cards</w:t>
      </w:r>
      <w:r w:rsidR="00EB1F6A">
        <w:rPr>
          <w:rStyle w:val="st"/>
          <w:rFonts w:ascii="Times New Roman" w:hAnsi="Times New Roman" w:cs="Times New Roman"/>
          <w:sz w:val="24"/>
          <w:szCs w:val="24"/>
          <w:shd w:val="clear" w:color="auto" w:fill="FFFFFF"/>
        </w:rPr>
        <w:t xml:space="preserve"> get them in time. The amounts should be loaded in the cards in time to ensure convenience to the users</w:t>
      </w:r>
    </w:p>
    <w:p w14:paraId="3F3212BC" w14:textId="5FA7C599" w:rsidR="00437CAE" w:rsidRDefault="00437CAE" w:rsidP="00A338D2">
      <w:pPr>
        <w:tabs>
          <w:tab w:val="left" w:pos="3930"/>
        </w:tabs>
        <w:spacing w:line="480" w:lineRule="auto"/>
        <w:ind w:firstLine="720"/>
        <w:jc w:val="both"/>
        <w:rPr>
          <w:rStyle w:val="st"/>
          <w:rFonts w:ascii="Times New Roman" w:hAnsi="Times New Roman" w:cs="Times New Roman"/>
          <w:sz w:val="24"/>
          <w:szCs w:val="24"/>
          <w:shd w:val="clear" w:color="auto" w:fill="FFFFFF"/>
        </w:rPr>
      </w:pPr>
      <w:r>
        <w:rPr>
          <w:rStyle w:val="st"/>
          <w:rFonts w:ascii="Times New Roman" w:hAnsi="Times New Roman" w:cs="Times New Roman"/>
          <w:sz w:val="24"/>
          <w:szCs w:val="24"/>
          <w:shd w:val="clear" w:color="auto" w:fill="FFFFFF"/>
        </w:rPr>
        <w:t>Clients who c</w:t>
      </w:r>
      <w:r w:rsidR="00604890">
        <w:rPr>
          <w:rStyle w:val="st"/>
          <w:rFonts w:ascii="Times New Roman" w:hAnsi="Times New Roman" w:cs="Times New Roman"/>
          <w:sz w:val="24"/>
          <w:szCs w:val="24"/>
          <w:shd w:val="clear" w:color="auto" w:fill="FFFFFF"/>
        </w:rPr>
        <w:t xml:space="preserve">ome asking for credit cards should be examined. Their account transactions need to be </w:t>
      </w:r>
      <w:r w:rsidR="000526E5">
        <w:rPr>
          <w:rStyle w:val="st"/>
          <w:rFonts w:ascii="Times New Roman" w:hAnsi="Times New Roman" w:cs="Times New Roman"/>
          <w:sz w:val="24"/>
          <w:szCs w:val="24"/>
          <w:shd w:val="clear" w:color="auto" w:fill="FFFFFF"/>
        </w:rPr>
        <w:t>clearly scrutinized. Clients should be trained to make prompt payments.</w:t>
      </w:r>
      <w:r w:rsidR="00604890">
        <w:rPr>
          <w:rStyle w:val="st"/>
          <w:rFonts w:ascii="Times New Roman" w:hAnsi="Times New Roman" w:cs="Times New Roman"/>
          <w:sz w:val="24"/>
          <w:szCs w:val="24"/>
          <w:shd w:val="clear" w:color="auto" w:fill="FFFFFF"/>
        </w:rPr>
        <w:t xml:space="preserve"> </w:t>
      </w:r>
    </w:p>
    <w:p w14:paraId="3AFDB768" w14:textId="56C42D1F" w:rsidR="00EB1F6A" w:rsidRPr="00A338D2" w:rsidRDefault="00EB1F6A" w:rsidP="00A338D2">
      <w:pPr>
        <w:tabs>
          <w:tab w:val="left" w:pos="3930"/>
        </w:tabs>
        <w:spacing w:line="480" w:lineRule="auto"/>
        <w:ind w:firstLine="720"/>
        <w:jc w:val="both"/>
        <w:rPr>
          <w:rFonts w:ascii="Times New Roman" w:eastAsia="Times New Roman" w:hAnsi="Times New Roman" w:cs="Times New Roman"/>
          <w:b/>
          <w:sz w:val="24"/>
          <w:szCs w:val="24"/>
          <w:lang w:eastAsia="en-GB"/>
        </w:rPr>
      </w:pPr>
      <w:r w:rsidRPr="00A338D2">
        <w:rPr>
          <w:rFonts w:ascii="Times New Roman" w:eastAsia="Times New Roman" w:hAnsi="Times New Roman" w:cs="Times New Roman"/>
          <w:b/>
          <w:sz w:val="24"/>
          <w:szCs w:val="24"/>
          <w:lang w:eastAsia="en-GB"/>
        </w:rPr>
        <w:t>Receiving Money</w:t>
      </w:r>
    </w:p>
    <w:p w14:paraId="3271E753" w14:textId="047DC4D6" w:rsidR="00EB1F6A" w:rsidRDefault="00EB1F6A"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These are the money received in an organization from sale of goods and services. A manager in charge of this role is tasked with ensuring that all the funds due to the company from sale of goods and services are received in time. They are also entitled to set credit terms and limits to the clients so that clients know that they are supposed to pay when their credit period and limit is exhausted.</w:t>
      </w:r>
    </w:p>
    <w:p w14:paraId="189E1AFB" w14:textId="096B1F3B" w:rsidR="00EB1F6A" w:rsidRDefault="00EB1F6A"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These people ensure the company does not face cash flow crisis. They are often referred to as credit controllers heading a department called Credit Control Department.</w:t>
      </w:r>
    </w:p>
    <w:p w14:paraId="2063275F" w14:textId="46C5F9B1" w:rsidR="00DC44D7" w:rsidRDefault="00DC44D7"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policy recommended for this task is to have a proper way of receiving money in the organizations. To avoid much cash transactions, a policy should be strictly no cash payment in the organization. Payments should be done in cheques, mobile money transfers, Electronic Fund Transfers (EFT) and Real Time Gross Settlement (RTGS)</w:t>
      </w:r>
      <w:r w:rsidR="0051061E">
        <w:rPr>
          <w:rFonts w:ascii="Times New Roman" w:eastAsia="Times New Roman" w:hAnsi="Times New Roman" w:cs="Times New Roman"/>
          <w:sz w:val="24"/>
          <w:szCs w:val="24"/>
          <w:lang w:eastAsia="en-GB"/>
        </w:rPr>
        <w:t>.</w:t>
      </w:r>
    </w:p>
    <w:p w14:paraId="57FAACDA" w14:textId="77777777" w:rsidR="0051061E" w:rsidRDefault="0051061E" w:rsidP="00A338D2">
      <w:pPr>
        <w:tabs>
          <w:tab w:val="left" w:pos="3930"/>
        </w:tabs>
        <w:spacing w:line="480" w:lineRule="auto"/>
        <w:ind w:firstLine="720"/>
        <w:jc w:val="both"/>
        <w:rPr>
          <w:rFonts w:ascii="Times New Roman" w:eastAsia="Times New Roman" w:hAnsi="Times New Roman" w:cs="Times New Roman"/>
          <w:sz w:val="24"/>
          <w:szCs w:val="24"/>
          <w:lang w:eastAsia="en-GB"/>
        </w:rPr>
      </w:pPr>
    </w:p>
    <w:p w14:paraId="6D99E309" w14:textId="1803E2FC" w:rsidR="00EB1F6A" w:rsidRPr="00A338D2" w:rsidRDefault="00EB1F6A" w:rsidP="00A338D2">
      <w:pPr>
        <w:tabs>
          <w:tab w:val="left" w:pos="3930"/>
        </w:tabs>
        <w:spacing w:line="480" w:lineRule="auto"/>
        <w:ind w:firstLine="720"/>
        <w:jc w:val="both"/>
        <w:rPr>
          <w:rFonts w:ascii="Times New Roman" w:eastAsia="Times New Roman" w:hAnsi="Times New Roman" w:cs="Times New Roman"/>
          <w:b/>
          <w:sz w:val="24"/>
          <w:szCs w:val="24"/>
          <w:lang w:eastAsia="en-GB"/>
        </w:rPr>
      </w:pPr>
      <w:r w:rsidRPr="00A338D2">
        <w:rPr>
          <w:rFonts w:ascii="Times New Roman" w:eastAsia="Times New Roman" w:hAnsi="Times New Roman" w:cs="Times New Roman"/>
          <w:b/>
          <w:sz w:val="24"/>
          <w:szCs w:val="24"/>
          <w:lang w:eastAsia="en-GB"/>
        </w:rPr>
        <w:lastRenderedPageBreak/>
        <w:t>Credit Limit</w:t>
      </w:r>
    </w:p>
    <w:p w14:paraId="43A7D0D9" w14:textId="7233647E" w:rsidR="00EB1F6A" w:rsidRDefault="00EB1F6A"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is the amount set for a specific client above which no more supplies should be done to that client.</w:t>
      </w:r>
      <w:r w:rsidR="00DC44D7">
        <w:rPr>
          <w:rFonts w:ascii="Times New Roman" w:eastAsia="Times New Roman" w:hAnsi="Times New Roman" w:cs="Times New Roman"/>
          <w:sz w:val="24"/>
          <w:szCs w:val="24"/>
          <w:lang w:eastAsia="en-GB"/>
        </w:rPr>
        <w:t xml:space="preserve"> There are many factors to be considered while setting credit limits, that is, the past experience with the client, whether the client is a good or poor paymaster among others.</w:t>
      </w:r>
    </w:p>
    <w:p w14:paraId="7E1ABAE6" w14:textId="56BB5259" w:rsidR="00DC44D7" w:rsidRDefault="00DC44D7"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Policy here should be assessing all clients and confirming from their business partners how they rate them in case of credit.</w:t>
      </w:r>
      <w:r w:rsidR="00437CAE">
        <w:rPr>
          <w:rFonts w:ascii="Times New Roman" w:eastAsia="Times New Roman" w:hAnsi="Times New Roman" w:cs="Times New Roman"/>
          <w:sz w:val="24"/>
          <w:szCs w:val="24"/>
          <w:lang w:eastAsia="en-GB"/>
        </w:rPr>
        <w:t xml:space="preserve"> Whether they are good paymasters or not. This will be a key factor in determining the credit limit.</w:t>
      </w:r>
    </w:p>
    <w:p w14:paraId="38A3366D" w14:textId="5F9C5237" w:rsidR="00DC44D7" w:rsidRPr="00A338D2" w:rsidRDefault="00DC44D7" w:rsidP="00A338D2">
      <w:pPr>
        <w:tabs>
          <w:tab w:val="left" w:pos="3930"/>
        </w:tabs>
        <w:spacing w:line="480" w:lineRule="auto"/>
        <w:ind w:firstLine="720"/>
        <w:jc w:val="both"/>
        <w:rPr>
          <w:rFonts w:ascii="Times New Roman" w:eastAsia="Times New Roman" w:hAnsi="Times New Roman" w:cs="Times New Roman"/>
          <w:b/>
          <w:sz w:val="24"/>
          <w:szCs w:val="24"/>
          <w:lang w:eastAsia="en-GB"/>
        </w:rPr>
      </w:pPr>
      <w:r w:rsidRPr="00A338D2">
        <w:rPr>
          <w:rFonts w:ascii="Times New Roman" w:eastAsia="Times New Roman" w:hAnsi="Times New Roman" w:cs="Times New Roman"/>
          <w:b/>
          <w:sz w:val="24"/>
          <w:szCs w:val="24"/>
          <w:lang w:eastAsia="en-GB"/>
        </w:rPr>
        <w:t>Approved Customer Credit Limit</w:t>
      </w:r>
    </w:p>
    <w:p w14:paraId="2AA6E498" w14:textId="1C8FDF23" w:rsidR="00DC44D7" w:rsidRDefault="00DC44D7"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is amount has been authorised by the organization to a particular client. The client orders can be serviced up to that limit. Once the limit is reached, no more orders can be serviced unless the client makes a payment to free the limit.</w:t>
      </w:r>
    </w:p>
    <w:p w14:paraId="566FF6FD" w14:textId="2800F1DF" w:rsidR="00DC44D7" w:rsidRDefault="00437CAE"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Policy should be to do a proper research before the credit limits to clients are approved.</w:t>
      </w:r>
    </w:p>
    <w:p w14:paraId="474BBA2C" w14:textId="26FEC5E6" w:rsidR="00437CAE" w:rsidRDefault="00596882"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All resource documents containing vital information should be shared to all. When information is easily accessible, then all managers will be well informed and will make decisions based on earlier information.</w:t>
      </w:r>
    </w:p>
    <w:p w14:paraId="16FAD489" w14:textId="699A3877" w:rsidR="00596882" w:rsidRDefault="00596882"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Account managers need to be given the required resources that they need in their areas of management. </w:t>
      </w:r>
      <w:proofErr w:type="spellStart"/>
      <w:r>
        <w:rPr>
          <w:rFonts w:ascii="Times New Roman" w:eastAsia="Times New Roman" w:hAnsi="Times New Roman" w:cs="Times New Roman"/>
          <w:sz w:val="24"/>
          <w:szCs w:val="24"/>
          <w:lang w:eastAsia="en-GB"/>
        </w:rPr>
        <w:t>MacVille</w:t>
      </w:r>
      <w:proofErr w:type="spellEnd"/>
      <w:r>
        <w:rPr>
          <w:rFonts w:ascii="Times New Roman" w:eastAsia="Times New Roman" w:hAnsi="Times New Roman" w:cs="Times New Roman"/>
          <w:sz w:val="24"/>
          <w:szCs w:val="24"/>
          <w:lang w:eastAsia="en-GB"/>
        </w:rPr>
        <w:t xml:space="preserve"> should employ account clerks who will help the account managers in their </w:t>
      </w:r>
      <w:r w:rsidR="00A92BC9">
        <w:rPr>
          <w:rFonts w:ascii="Times New Roman" w:eastAsia="Times New Roman" w:hAnsi="Times New Roman" w:cs="Times New Roman"/>
          <w:sz w:val="24"/>
          <w:szCs w:val="24"/>
          <w:lang w:eastAsia="en-GB"/>
        </w:rPr>
        <w:t>day-to-day</w:t>
      </w:r>
      <w:r>
        <w:rPr>
          <w:rFonts w:ascii="Times New Roman" w:eastAsia="Times New Roman" w:hAnsi="Times New Roman" w:cs="Times New Roman"/>
          <w:sz w:val="24"/>
          <w:szCs w:val="24"/>
          <w:lang w:eastAsia="en-GB"/>
        </w:rPr>
        <w:t xml:space="preserve"> operations. This will lead to increased efficiency of the account managers. Credits should also be availed to the managers for them to communicate effectively to the clients more so the one in charge of debt collection. Also, the different </w:t>
      </w:r>
      <w:r w:rsidR="00DF2AD9">
        <w:rPr>
          <w:rFonts w:ascii="Times New Roman" w:eastAsia="Times New Roman" w:hAnsi="Times New Roman" w:cs="Times New Roman"/>
          <w:sz w:val="24"/>
          <w:szCs w:val="24"/>
          <w:lang w:eastAsia="en-GB"/>
        </w:rPr>
        <w:t xml:space="preserve">computers for the development managers should linked using network so that the managers irrespective of their department can access information and all of them be can be at par with what is happening in </w:t>
      </w:r>
      <w:proofErr w:type="spellStart"/>
      <w:r w:rsidR="00DF2AD9">
        <w:rPr>
          <w:rFonts w:ascii="Times New Roman" w:eastAsia="Times New Roman" w:hAnsi="Times New Roman" w:cs="Times New Roman"/>
          <w:sz w:val="24"/>
          <w:szCs w:val="24"/>
          <w:lang w:eastAsia="en-GB"/>
        </w:rPr>
        <w:t>MacVille</w:t>
      </w:r>
      <w:proofErr w:type="spellEnd"/>
      <w:r w:rsidR="00DF2AD9">
        <w:rPr>
          <w:rFonts w:ascii="Times New Roman" w:eastAsia="Times New Roman" w:hAnsi="Times New Roman" w:cs="Times New Roman"/>
          <w:sz w:val="24"/>
          <w:szCs w:val="24"/>
          <w:lang w:eastAsia="en-GB"/>
        </w:rPr>
        <w:t xml:space="preserve"> in all departments.</w:t>
      </w:r>
    </w:p>
    <w:p w14:paraId="5F3E4AA8" w14:textId="2493F6DD" w:rsidR="00DF2AD9" w:rsidRDefault="00DF2AD9"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Warehouse manager should have a clear process of receiving and dispatching goods. The warehouse should be properly labelled and goods should be properly marked. Invoices and delivery notes should be signed by more than one person. This will ensure in </w:t>
      </w:r>
      <w:r w:rsidR="00A92BC9">
        <w:rPr>
          <w:rFonts w:ascii="Times New Roman" w:eastAsia="Times New Roman" w:hAnsi="Times New Roman" w:cs="Times New Roman"/>
          <w:sz w:val="24"/>
          <w:szCs w:val="24"/>
          <w:lang w:eastAsia="en-GB"/>
        </w:rPr>
        <w:t xml:space="preserve">case there are </w:t>
      </w:r>
      <w:r>
        <w:rPr>
          <w:rFonts w:ascii="Times New Roman" w:eastAsia="Times New Roman" w:hAnsi="Times New Roman" w:cs="Times New Roman"/>
          <w:sz w:val="24"/>
          <w:szCs w:val="24"/>
          <w:lang w:eastAsia="en-GB"/>
        </w:rPr>
        <w:t xml:space="preserve">errors made by the first </w:t>
      </w:r>
      <w:r w:rsidR="00A92BC9">
        <w:rPr>
          <w:rFonts w:ascii="Times New Roman" w:eastAsia="Times New Roman" w:hAnsi="Times New Roman" w:cs="Times New Roman"/>
          <w:sz w:val="24"/>
          <w:szCs w:val="24"/>
          <w:lang w:eastAsia="en-GB"/>
        </w:rPr>
        <w:t>person;</w:t>
      </w:r>
      <w:r>
        <w:rPr>
          <w:rFonts w:ascii="Times New Roman" w:eastAsia="Times New Roman" w:hAnsi="Times New Roman" w:cs="Times New Roman"/>
          <w:sz w:val="24"/>
          <w:szCs w:val="24"/>
          <w:lang w:eastAsia="en-GB"/>
        </w:rPr>
        <w:t xml:space="preserve"> the second one can pick it.</w:t>
      </w:r>
      <w:r w:rsidR="00002A10">
        <w:rPr>
          <w:rFonts w:ascii="Times New Roman" w:eastAsia="Times New Roman" w:hAnsi="Times New Roman" w:cs="Times New Roman"/>
          <w:sz w:val="24"/>
          <w:szCs w:val="24"/>
          <w:lang w:eastAsia="en-GB"/>
        </w:rPr>
        <w:t xml:space="preserve"> All signed paper </w:t>
      </w:r>
      <w:r w:rsidR="003467B6">
        <w:rPr>
          <w:rFonts w:ascii="Times New Roman" w:eastAsia="Times New Roman" w:hAnsi="Times New Roman" w:cs="Times New Roman"/>
          <w:sz w:val="24"/>
          <w:szCs w:val="24"/>
          <w:lang w:eastAsia="en-GB"/>
        </w:rPr>
        <w:t xml:space="preserve">work </w:t>
      </w:r>
      <w:r w:rsidR="00002A10">
        <w:rPr>
          <w:rFonts w:ascii="Times New Roman" w:eastAsia="Times New Roman" w:hAnsi="Times New Roman" w:cs="Times New Roman"/>
          <w:sz w:val="24"/>
          <w:szCs w:val="24"/>
          <w:lang w:eastAsia="en-GB"/>
        </w:rPr>
        <w:t xml:space="preserve">should be signed </w:t>
      </w:r>
      <w:r w:rsidR="003467B6">
        <w:rPr>
          <w:rFonts w:ascii="Times New Roman" w:eastAsia="Times New Roman" w:hAnsi="Times New Roman" w:cs="Times New Roman"/>
          <w:sz w:val="24"/>
          <w:szCs w:val="24"/>
          <w:lang w:eastAsia="en-GB"/>
        </w:rPr>
        <w:t xml:space="preserve">and </w:t>
      </w:r>
      <w:r w:rsidR="00002A10">
        <w:rPr>
          <w:rFonts w:ascii="Times New Roman" w:eastAsia="Times New Roman" w:hAnsi="Times New Roman" w:cs="Times New Roman"/>
          <w:sz w:val="24"/>
          <w:szCs w:val="24"/>
          <w:lang w:eastAsia="en-GB"/>
        </w:rPr>
        <w:t>passed to accounts for filing.</w:t>
      </w:r>
    </w:p>
    <w:p w14:paraId="3B103F35" w14:textId="62412984" w:rsidR="00DF2AD9" w:rsidRDefault="00DF2AD9"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It is the responsibility of the maintenance manager to ensure </w:t>
      </w:r>
      <w:r w:rsidR="003467B6">
        <w:rPr>
          <w:rFonts w:ascii="Times New Roman" w:eastAsia="Times New Roman" w:hAnsi="Times New Roman" w:cs="Times New Roman"/>
          <w:sz w:val="24"/>
          <w:szCs w:val="24"/>
          <w:lang w:eastAsia="en-GB"/>
        </w:rPr>
        <w:t>timely maintenance of customer machine complaints, regular maintenance programs, safety of operations and spare part management.</w:t>
      </w:r>
    </w:p>
    <w:p w14:paraId="5FCE26E8" w14:textId="77777777" w:rsidR="00C770B3" w:rsidRDefault="00A92BC9"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work environment should be conducive for everyone to perform their duties. Staff should be given space to make decisions and judgement. The sense of oneness should be felt in the organization. This will be enabled by having frequent meetings and discussions on how to make their time and work easy for all of them at </w:t>
      </w:r>
      <w:proofErr w:type="spellStart"/>
      <w:r>
        <w:rPr>
          <w:rFonts w:ascii="Times New Roman" w:eastAsia="Times New Roman" w:hAnsi="Times New Roman" w:cs="Times New Roman"/>
          <w:sz w:val="24"/>
          <w:szCs w:val="24"/>
          <w:lang w:eastAsia="en-GB"/>
        </w:rPr>
        <w:t>MacVille</w:t>
      </w:r>
      <w:proofErr w:type="spellEnd"/>
      <w:r>
        <w:rPr>
          <w:rFonts w:ascii="Times New Roman" w:eastAsia="Times New Roman" w:hAnsi="Times New Roman" w:cs="Times New Roman"/>
          <w:sz w:val="24"/>
          <w:szCs w:val="24"/>
          <w:lang w:eastAsia="en-GB"/>
        </w:rPr>
        <w:t>.</w:t>
      </w:r>
    </w:p>
    <w:p w14:paraId="4E217621" w14:textId="242B6DE0" w:rsidR="00C770B3" w:rsidRDefault="00C770B3"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By delegating and assigning accountabilities and responsibilities, the employees takes ownership in what they do. They develop a positive altitude in their work. This will result to a happy working environment in </w:t>
      </w:r>
      <w:proofErr w:type="spellStart"/>
      <w:r>
        <w:rPr>
          <w:rFonts w:ascii="Times New Roman" w:eastAsia="Times New Roman" w:hAnsi="Times New Roman" w:cs="Times New Roman"/>
          <w:sz w:val="24"/>
          <w:szCs w:val="24"/>
          <w:lang w:eastAsia="en-GB"/>
        </w:rPr>
        <w:t>MacVille</w:t>
      </w:r>
      <w:proofErr w:type="spellEnd"/>
      <w:r>
        <w:rPr>
          <w:rFonts w:ascii="Times New Roman" w:eastAsia="Times New Roman" w:hAnsi="Times New Roman" w:cs="Times New Roman"/>
          <w:sz w:val="24"/>
          <w:szCs w:val="24"/>
          <w:lang w:eastAsia="en-GB"/>
        </w:rPr>
        <w:t>.</w:t>
      </w:r>
    </w:p>
    <w:p w14:paraId="5C751BD3" w14:textId="44F7E229" w:rsidR="00A92BC9" w:rsidRDefault="00C770B3" w:rsidP="00A338D2">
      <w:pPr>
        <w:tabs>
          <w:tab w:val="left" w:pos="3930"/>
        </w:tabs>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Resources need to be availed to the team for them to use. However, care must be taken so that they do not end up using them for personal gains. With a good working environment, the team functions effectively, business ethics are followed to the latter and cases of harassment at work places will not be heard.</w:t>
      </w:r>
      <w:r w:rsidR="00A92BC9">
        <w:rPr>
          <w:rFonts w:ascii="Times New Roman" w:eastAsia="Times New Roman" w:hAnsi="Times New Roman" w:cs="Times New Roman"/>
          <w:sz w:val="24"/>
          <w:szCs w:val="24"/>
          <w:lang w:eastAsia="en-GB"/>
        </w:rPr>
        <w:t xml:space="preserve"> </w:t>
      </w:r>
    </w:p>
    <w:p w14:paraId="3122EEA3" w14:textId="77777777" w:rsidR="00DC4DCC" w:rsidRDefault="00DC4DCC" w:rsidP="00A338D2">
      <w:pPr>
        <w:tabs>
          <w:tab w:val="left" w:pos="3930"/>
        </w:tabs>
        <w:spacing w:line="480" w:lineRule="auto"/>
        <w:ind w:firstLine="720"/>
        <w:jc w:val="both"/>
        <w:rPr>
          <w:rFonts w:ascii="Times New Roman" w:eastAsia="Times New Roman" w:hAnsi="Times New Roman" w:cs="Times New Roman"/>
          <w:sz w:val="24"/>
          <w:szCs w:val="24"/>
          <w:lang w:eastAsia="en-GB"/>
        </w:rPr>
      </w:pPr>
    </w:p>
    <w:p w14:paraId="2429A8E6" w14:textId="77777777" w:rsidR="00DC4DCC" w:rsidRDefault="00DC4DCC" w:rsidP="00A338D2">
      <w:pPr>
        <w:tabs>
          <w:tab w:val="left" w:pos="3930"/>
        </w:tabs>
        <w:spacing w:line="480" w:lineRule="auto"/>
        <w:ind w:firstLine="720"/>
        <w:jc w:val="both"/>
        <w:rPr>
          <w:rFonts w:ascii="Times New Roman" w:eastAsia="Times New Roman" w:hAnsi="Times New Roman" w:cs="Times New Roman"/>
          <w:sz w:val="24"/>
          <w:szCs w:val="24"/>
          <w:lang w:eastAsia="en-GB"/>
        </w:rPr>
      </w:pPr>
    </w:p>
    <w:p w14:paraId="0C21A823" w14:textId="77777777" w:rsidR="00DC4DCC" w:rsidRDefault="00DC4DCC" w:rsidP="00A338D2">
      <w:pPr>
        <w:tabs>
          <w:tab w:val="left" w:pos="3930"/>
        </w:tabs>
        <w:spacing w:line="480" w:lineRule="auto"/>
        <w:ind w:firstLine="720"/>
        <w:jc w:val="both"/>
        <w:rPr>
          <w:rFonts w:ascii="Times New Roman" w:eastAsia="Times New Roman" w:hAnsi="Times New Roman" w:cs="Times New Roman"/>
          <w:sz w:val="24"/>
          <w:szCs w:val="24"/>
          <w:lang w:eastAsia="en-GB"/>
        </w:rPr>
      </w:pPr>
    </w:p>
    <w:p w14:paraId="3408D49E" w14:textId="77777777" w:rsidR="0051061E" w:rsidRDefault="0051061E" w:rsidP="00A338D2">
      <w:pPr>
        <w:tabs>
          <w:tab w:val="left" w:pos="3930"/>
        </w:tabs>
        <w:spacing w:line="480" w:lineRule="auto"/>
        <w:ind w:firstLine="720"/>
        <w:jc w:val="both"/>
        <w:rPr>
          <w:rFonts w:ascii="Times New Roman" w:eastAsia="Times New Roman" w:hAnsi="Times New Roman" w:cs="Times New Roman"/>
          <w:sz w:val="24"/>
          <w:szCs w:val="24"/>
          <w:lang w:eastAsia="en-GB"/>
        </w:rPr>
      </w:pPr>
    </w:p>
    <w:p w14:paraId="023C04FC" w14:textId="2BE3C05C" w:rsidR="00DC4DCC" w:rsidRPr="00A338D2" w:rsidRDefault="00DC4DCC" w:rsidP="00A338D2">
      <w:pPr>
        <w:tabs>
          <w:tab w:val="left" w:pos="3930"/>
        </w:tabs>
        <w:spacing w:line="480" w:lineRule="auto"/>
        <w:ind w:firstLine="720"/>
        <w:jc w:val="both"/>
        <w:rPr>
          <w:rFonts w:ascii="Times New Roman" w:eastAsia="Times New Roman" w:hAnsi="Times New Roman" w:cs="Times New Roman"/>
          <w:b/>
          <w:sz w:val="24"/>
          <w:szCs w:val="24"/>
          <w:lang w:eastAsia="en-GB"/>
        </w:rPr>
      </w:pPr>
      <w:r w:rsidRPr="00A338D2">
        <w:rPr>
          <w:rFonts w:ascii="Times New Roman" w:eastAsia="Times New Roman" w:hAnsi="Times New Roman" w:cs="Times New Roman"/>
          <w:b/>
          <w:sz w:val="24"/>
          <w:szCs w:val="24"/>
          <w:lang w:eastAsia="en-GB"/>
        </w:rPr>
        <w:lastRenderedPageBreak/>
        <w:t>CASE STUDY 4</w:t>
      </w:r>
    </w:p>
    <w:p w14:paraId="5397E8D9" w14:textId="25D99CF8" w:rsidR="00DC4DCC" w:rsidRPr="005D6C70" w:rsidRDefault="00DC4DCC" w:rsidP="00A338D2">
      <w:pPr>
        <w:tabs>
          <w:tab w:val="left" w:pos="3930"/>
        </w:tabs>
        <w:spacing w:line="480" w:lineRule="auto"/>
        <w:ind w:firstLine="720"/>
        <w:jc w:val="both"/>
        <w:rPr>
          <w:rFonts w:ascii="Times New Roman" w:hAnsi="Times New Roman" w:cs="Times New Roman"/>
          <w:shd w:val="clear" w:color="auto" w:fill="FFFFFF"/>
        </w:rPr>
      </w:pPr>
      <w:r w:rsidRPr="005D6C70">
        <w:rPr>
          <w:rFonts w:ascii="Times New Roman" w:hAnsi="Times New Roman" w:cs="Times New Roman"/>
          <w:bCs/>
          <w:sz w:val="24"/>
          <w:szCs w:val="24"/>
          <w:shd w:val="clear" w:color="auto" w:fill="FFFFFF"/>
        </w:rPr>
        <w:t>Interpersonal Leadership Styles</w:t>
      </w:r>
      <w:r w:rsidRPr="005D6C70">
        <w:rPr>
          <w:rFonts w:ascii="Times New Roman" w:hAnsi="Times New Roman" w:cs="Times New Roman"/>
          <w:sz w:val="24"/>
          <w:szCs w:val="24"/>
          <w:shd w:val="clear" w:color="auto" w:fill="FFFFFF"/>
        </w:rPr>
        <w:t> (ILS) is a research-based assessment tool that provides each individual with a report on their </w:t>
      </w:r>
      <w:r w:rsidRPr="005D6C70">
        <w:rPr>
          <w:rFonts w:ascii="Times New Roman" w:hAnsi="Times New Roman" w:cs="Times New Roman"/>
          <w:bCs/>
          <w:sz w:val="24"/>
          <w:szCs w:val="24"/>
          <w:shd w:val="clear" w:color="auto" w:fill="FFFFFF"/>
        </w:rPr>
        <w:t>leadership style</w:t>
      </w:r>
      <w:r w:rsidRPr="005D6C70">
        <w:rPr>
          <w:rFonts w:ascii="Times New Roman" w:hAnsi="Times New Roman" w:cs="Times New Roman"/>
          <w:sz w:val="24"/>
          <w:szCs w:val="24"/>
          <w:shd w:val="clear" w:color="auto" w:fill="FFFFFF"/>
        </w:rPr>
        <w:t>, and provides groups with a framework and context to talk about how individuals communicate and work with one another</w:t>
      </w:r>
      <w:r w:rsidRPr="005D6C70">
        <w:rPr>
          <w:rFonts w:ascii="Times New Roman" w:hAnsi="Times New Roman" w:cs="Times New Roman"/>
          <w:shd w:val="clear" w:color="auto" w:fill="FFFFFF"/>
        </w:rPr>
        <w:t>.</w:t>
      </w:r>
    </w:p>
    <w:p w14:paraId="47179F8C" w14:textId="6FF74864" w:rsidR="005D6C70" w:rsidRDefault="005D6C70" w:rsidP="00A338D2">
      <w:pPr>
        <w:tabs>
          <w:tab w:val="left" w:pos="3930"/>
        </w:tabs>
        <w:spacing w:line="480" w:lineRule="auto"/>
        <w:ind w:firstLine="720"/>
        <w:jc w:val="both"/>
      </w:pPr>
      <w:proofErr w:type="spellStart"/>
      <w:r>
        <w:rPr>
          <w:rFonts w:ascii="Times New Roman" w:eastAsia="Times New Roman" w:hAnsi="Times New Roman" w:cs="Times New Roman"/>
          <w:sz w:val="24"/>
          <w:szCs w:val="24"/>
          <w:lang w:eastAsia="en-GB"/>
        </w:rPr>
        <w:t>MacVille</w:t>
      </w:r>
      <w:proofErr w:type="spellEnd"/>
      <w:r>
        <w:rPr>
          <w:rFonts w:ascii="Times New Roman" w:eastAsia="Times New Roman" w:hAnsi="Times New Roman" w:cs="Times New Roman"/>
          <w:sz w:val="24"/>
          <w:szCs w:val="24"/>
          <w:lang w:eastAsia="en-GB"/>
        </w:rPr>
        <w:t xml:space="preserve"> is committed </w:t>
      </w:r>
      <w:r w:rsidRPr="005D6C70">
        <w:rPr>
          <w:rFonts w:ascii="Times New Roman" w:eastAsia="Times New Roman" w:hAnsi="Times New Roman" w:cs="Times New Roman"/>
          <w:sz w:val="24"/>
          <w:szCs w:val="24"/>
          <w:lang w:eastAsia="en-GB"/>
        </w:rPr>
        <w:t xml:space="preserve">to </w:t>
      </w:r>
      <w:r w:rsidRPr="005D6C70">
        <w:rPr>
          <w:rFonts w:ascii="Times New Roman" w:hAnsi="Times New Roman" w:cs="Times New Roman"/>
          <w:sz w:val="24"/>
          <w:szCs w:val="24"/>
        </w:rPr>
        <w:t>encouraging self-directed teams.</w:t>
      </w:r>
      <w:r>
        <w:rPr>
          <w:rFonts w:ascii="Times New Roman" w:hAnsi="Times New Roman" w:cs="Times New Roman"/>
          <w:sz w:val="24"/>
          <w:szCs w:val="24"/>
        </w:rPr>
        <w:t xml:space="preserve"> </w:t>
      </w:r>
      <w:r w:rsidRPr="005D6C70">
        <w:rPr>
          <w:rFonts w:ascii="Times New Roman" w:hAnsi="Times New Roman" w:cs="Times New Roman"/>
          <w:sz w:val="24"/>
          <w:szCs w:val="24"/>
        </w:rPr>
        <w:t>Self-directed teams are the fundamental work unit of the organisation and every team member must belong to a team that is able to meet regularly to discuss issues, solve problems and appreciate each other’s contributions</w:t>
      </w:r>
      <w:r>
        <w:t>.</w:t>
      </w:r>
    </w:p>
    <w:p w14:paraId="37564F76" w14:textId="321E3B43" w:rsidR="005D6C70" w:rsidRDefault="005D6C70" w:rsidP="00A338D2">
      <w:pPr>
        <w:pStyle w:val="ListBullet"/>
        <w:keepNext w:val="0"/>
        <w:keepLines w:val="0"/>
        <w:numPr>
          <w:ilvl w:val="0"/>
          <w:numId w:val="0"/>
        </w:numPr>
        <w:tabs>
          <w:tab w:val="left" w:pos="284"/>
        </w:tabs>
        <w:spacing w:before="120" w:after="240" w:line="480" w:lineRule="auto"/>
        <w:ind w:firstLine="720"/>
        <w:contextualSpacing w:val="0"/>
        <w:jc w:val="both"/>
      </w:pPr>
      <w:r>
        <w:t>The organisation is also committed to c</w:t>
      </w:r>
      <w:r w:rsidRPr="005B6CA3">
        <w:t>ultivat</w:t>
      </w:r>
      <w:r>
        <w:t>ing l</w:t>
      </w:r>
      <w:r w:rsidRPr="005B6CA3">
        <w:t>eadership</w:t>
      </w:r>
      <w:r>
        <w:t xml:space="preserve"> and organises work teams around the value of </w:t>
      </w:r>
      <w:r w:rsidRPr="005B6CA3">
        <w:t>promot</w:t>
      </w:r>
      <w:r>
        <w:t>ing</w:t>
      </w:r>
      <w:r w:rsidRPr="005B6CA3">
        <w:t xml:space="preserve"> the growth of </w:t>
      </w:r>
      <w:r>
        <w:t xml:space="preserve">individuals by </w:t>
      </w:r>
      <w:r w:rsidRPr="005B6CA3">
        <w:t>empower</w:t>
      </w:r>
      <w:r>
        <w:t>ing</w:t>
      </w:r>
      <w:r w:rsidRPr="005B6CA3">
        <w:t xml:space="preserve"> them with knowledge and resources to get results, grow </w:t>
      </w:r>
      <w:r>
        <w:t xml:space="preserve">the </w:t>
      </w:r>
      <w:r w:rsidRPr="005B6CA3">
        <w:t xml:space="preserve">business and </w:t>
      </w:r>
      <w:r>
        <w:t xml:space="preserve">to </w:t>
      </w:r>
      <w:r w:rsidRPr="005B6CA3">
        <w:t xml:space="preserve">lead </w:t>
      </w:r>
      <w:r>
        <w:t xml:space="preserve">the </w:t>
      </w:r>
      <w:r w:rsidRPr="005B6CA3">
        <w:t>markets</w:t>
      </w:r>
      <w:r>
        <w:t xml:space="preserve"> in which the organisation is operating.</w:t>
      </w:r>
    </w:p>
    <w:p w14:paraId="4997135D" w14:textId="12EA6801" w:rsidR="001605EF" w:rsidRPr="001605EF" w:rsidRDefault="001605EF" w:rsidP="00A338D2">
      <w:pPr>
        <w:pStyle w:val="ListBullet"/>
        <w:keepNext w:val="0"/>
        <w:keepLines w:val="0"/>
        <w:numPr>
          <w:ilvl w:val="0"/>
          <w:numId w:val="0"/>
        </w:numPr>
        <w:tabs>
          <w:tab w:val="left" w:pos="284"/>
        </w:tabs>
        <w:spacing w:before="120" w:after="240" w:line="480" w:lineRule="auto"/>
        <w:ind w:firstLine="720"/>
        <w:contextualSpacing w:val="0"/>
        <w:jc w:val="both"/>
        <w:rPr>
          <w:szCs w:val="24"/>
          <w:shd w:val="clear" w:color="auto" w:fill="FFFFFF"/>
        </w:rPr>
      </w:pPr>
      <w:r>
        <w:rPr>
          <w:rFonts w:ascii="inherit" w:hAnsi="inherit" w:cs="Arial"/>
          <w:color w:val="333333"/>
          <w:sz w:val="21"/>
          <w:szCs w:val="21"/>
        </w:rPr>
        <w:t>one! Unless you’re in the military, this kind of leadership can be highly ineffective. Because this style involves hardly any positive feedback at all, low morale is almost certain. This style may only have applications in extreme situations (see </w:t>
      </w:r>
      <w:r>
        <w:rPr>
          <w:rStyle w:val="Emphasis"/>
          <w:rFonts w:ascii="inherit" w:hAnsi="inherit" w:cs="Arial"/>
          <w:color w:val="333333"/>
          <w:sz w:val="21"/>
          <w:szCs w:val="21"/>
          <w:bdr w:val="none" w:sz="0" w:space="0" w:color="auto" w:frame="1"/>
        </w:rPr>
        <w:t>Authoritative Leaders</w:t>
      </w:r>
      <w:r>
        <w:rPr>
          <w:rFonts w:ascii="inherit" w:hAnsi="inherit" w:cs="Arial"/>
          <w:color w:val="333333"/>
          <w:sz w:val="21"/>
          <w:szCs w:val="21"/>
        </w:rPr>
        <w:t>, below).</w:t>
      </w:r>
      <w:r w:rsidRPr="001605EF">
        <w:rPr>
          <w:rFonts w:ascii="Arial" w:hAnsi="Arial" w:cs="Arial"/>
          <w:color w:val="333333"/>
          <w:sz w:val="21"/>
          <w:szCs w:val="21"/>
          <w:shd w:val="clear" w:color="auto" w:fill="FFFFFF"/>
        </w:rPr>
        <w:t xml:space="preserve"> </w:t>
      </w:r>
      <w:r w:rsidRPr="001605EF">
        <w:rPr>
          <w:szCs w:val="24"/>
          <w:shd w:val="clear" w:color="auto" w:fill="FFFFFF"/>
        </w:rPr>
        <w:t>The truth is that while there are many different leadership styles, a good leader is one who can use a different style or quality depending on the situation and who has mastered the necessary </w:t>
      </w:r>
      <w:hyperlink r:id="rId7" w:tooltip="Interpersonal Skills" w:history="1">
        <w:r w:rsidRPr="001605EF">
          <w:rPr>
            <w:rStyle w:val="Hyperlink"/>
            <w:color w:val="auto"/>
            <w:szCs w:val="24"/>
            <w:bdr w:val="none" w:sz="0" w:space="0" w:color="auto" w:frame="1"/>
            <w:shd w:val="clear" w:color="auto" w:fill="FFFFFF"/>
          </w:rPr>
          <w:t>interpersonal skills</w:t>
        </w:r>
      </w:hyperlink>
      <w:r w:rsidRPr="001605EF">
        <w:rPr>
          <w:szCs w:val="24"/>
          <w:shd w:val="clear" w:color="auto" w:fill="FFFFFF"/>
        </w:rPr>
        <w:t> that need to be applied.</w:t>
      </w:r>
    </w:p>
    <w:p w14:paraId="43CEB079" w14:textId="77777777" w:rsidR="001605EF" w:rsidRPr="001605EF" w:rsidRDefault="001605EF" w:rsidP="00A338D2">
      <w:pPr>
        <w:pStyle w:val="ListBullet"/>
        <w:keepNext w:val="0"/>
        <w:keepLines w:val="0"/>
        <w:numPr>
          <w:ilvl w:val="0"/>
          <w:numId w:val="0"/>
        </w:numPr>
        <w:tabs>
          <w:tab w:val="left" w:pos="284"/>
        </w:tabs>
        <w:spacing w:before="120" w:after="240" w:line="480" w:lineRule="auto"/>
        <w:ind w:firstLine="720"/>
        <w:contextualSpacing w:val="0"/>
        <w:jc w:val="both"/>
        <w:rPr>
          <w:szCs w:val="24"/>
          <w:shd w:val="clear" w:color="auto" w:fill="FFFFFF"/>
        </w:rPr>
      </w:pPr>
      <w:r w:rsidRPr="001605EF">
        <w:rPr>
          <w:szCs w:val="24"/>
          <w:shd w:val="clear" w:color="auto" w:fill="FFFFFF"/>
        </w:rPr>
        <w:t>Leadership styles</w:t>
      </w:r>
    </w:p>
    <w:p w14:paraId="374E2ECD" w14:textId="77777777" w:rsidR="001605EF" w:rsidRPr="001605EF" w:rsidRDefault="001605EF" w:rsidP="00A338D2">
      <w:pPr>
        <w:numPr>
          <w:ilvl w:val="0"/>
          <w:numId w:val="37"/>
        </w:numPr>
        <w:shd w:val="clear" w:color="auto" w:fill="FFFFFF"/>
        <w:spacing w:after="0" w:line="480" w:lineRule="auto"/>
        <w:ind w:left="105" w:firstLine="720"/>
        <w:jc w:val="both"/>
        <w:textAlignment w:val="baseline"/>
        <w:rPr>
          <w:rStyle w:val="Strong"/>
          <w:rFonts w:ascii="Times New Roman" w:hAnsi="Times New Roman" w:cs="Times New Roman"/>
          <w:b w:val="0"/>
          <w:bCs w:val="0"/>
          <w:sz w:val="24"/>
          <w:szCs w:val="24"/>
        </w:rPr>
      </w:pPr>
      <w:r w:rsidRPr="001605EF">
        <w:rPr>
          <w:rStyle w:val="Strong"/>
          <w:rFonts w:ascii="Times New Roman" w:hAnsi="Times New Roman" w:cs="Times New Roman"/>
          <w:sz w:val="24"/>
          <w:szCs w:val="24"/>
          <w:bdr w:val="none" w:sz="0" w:space="0" w:color="auto" w:frame="1"/>
        </w:rPr>
        <w:t>The Coaching leader: </w:t>
      </w:r>
    </w:p>
    <w:p w14:paraId="6B54FC0E" w14:textId="4D663907" w:rsidR="001605EF" w:rsidRPr="001605EF" w:rsidRDefault="001605EF" w:rsidP="00A338D2">
      <w:pPr>
        <w:shd w:val="clear" w:color="auto" w:fill="FFFFFF"/>
        <w:spacing w:after="0" w:line="480" w:lineRule="auto"/>
        <w:ind w:left="105" w:firstLine="720"/>
        <w:jc w:val="both"/>
        <w:textAlignment w:val="baseline"/>
        <w:rPr>
          <w:rFonts w:ascii="Times New Roman" w:hAnsi="Times New Roman" w:cs="Times New Roman"/>
          <w:sz w:val="24"/>
          <w:szCs w:val="24"/>
        </w:rPr>
      </w:pPr>
      <w:r w:rsidRPr="001605EF">
        <w:rPr>
          <w:rFonts w:ascii="Times New Roman" w:hAnsi="Times New Roman" w:cs="Times New Roman"/>
          <w:sz w:val="24"/>
          <w:szCs w:val="24"/>
        </w:rPr>
        <w:t>The leader who works as a </w:t>
      </w:r>
      <w:r w:rsidRPr="001605EF">
        <w:rPr>
          <w:rStyle w:val="Emphasis"/>
          <w:rFonts w:ascii="Times New Roman" w:hAnsi="Times New Roman" w:cs="Times New Roman"/>
          <w:sz w:val="24"/>
          <w:szCs w:val="24"/>
          <w:bdr w:val="none" w:sz="0" w:space="0" w:color="auto" w:frame="1"/>
        </w:rPr>
        <w:t>Coach</w:t>
      </w:r>
      <w:r w:rsidRPr="001605EF">
        <w:rPr>
          <w:rFonts w:ascii="Times New Roman" w:hAnsi="Times New Roman" w:cs="Times New Roman"/>
          <w:sz w:val="24"/>
          <w:szCs w:val="24"/>
        </w:rPr>
        <w:t> is the leader who works with individuals, taking them aside and showing them how they can improve themselves. This leader is encouraging and knows how to identify areas in which his or her employees need help.</w:t>
      </w:r>
    </w:p>
    <w:p w14:paraId="65A6911D" w14:textId="77777777" w:rsidR="001605EF" w:rsidRPr="001605EF" w:rsidRDefault="001605EF" w:rsidP="00A338D2">
      <w:pPr>
        <w:numPr>
          <w:ilvl w:val="0"/>
          <w:numId w:val="38"/>
        </w:numPr>
        <w:shd w:val="clear" w:color="auto" w:fill="FFFFFF"/>
        <w:spacing w:after="0" w:line="480" w:lineRule="auto"/>
        <w:ind w:left="105" w:firstLine="720"/>
        <w:jc w:val="both"/>
        <w:textAlignment w:val="baseline"/>
        <w:rPr>
          <w:rStyle w:val="Strong"/>
          <w:rFonts w:ascii="Times New Roman" w:hAnsi="Times New Roman" w:cs="Times New Roman"/>
          <w:b w:val="0"/>
          <w:bCs w:val="0"/>
          <w:sz w:val="24"/>
          <w:szCs w:val="24"/>
        </w:rPr>
      </w:pPr>
      <w:r w:rsidRPr="001605EF">
        <w:rPr>
          <w:rStyle w:val="Strong"/>
          <w:rFonts w:ascii="Times New Roman" w:hAnsi="Times New Roman" w:cs="Times New Roman"/>
          <w:sz w:val="24"/>
          <w:szCs w:val="24"/>
          <w:bdr w:val="none" w:sz="0" w:space="0" w:color="auto" w:frame="1"/>
        </w:rPr>
        <w:lastRenderedPageBreak/>
        <w:t>The Affiliative leader:</w:t>
      </w:r>
    </w:p>
    <w:p w14:paraId="365686B8" w14:textId="421A01FE" w:rsidR="001605EF" w:rsidRPr="001605EF" w:rsidRDefault="001605EF" w:rsidP="00A338D2">
      <w:pPr>
        <w:shd w:val="clear" w:color="auto" w:fill="FFFFFF"/>
        <w:spacing w:after="0" w:line="480" w:lineRule="auto"/>
        <w:ind w:left="105" w:firstLine="720"/>
        <w:jc w:val="both"/>
        <w:textAlignment w:val="baseline"/>
        <w:rPr>
          <w:rFonts w:ascii="Times New Roman" w:hAnsi="Times New Roman" w:cs="Times New Roman"/>
          <w:sz w:val="24"/>
          <w:szCs w:val="24"/>
        </w:rPr>
      </w:pPr>
      <w:r w:rsidRPr="001605EF">
        <w:rPr>
          <w:rFonts w:ascii="Times New Roman" w:hAnsi="Times New Roman" w:cs="Times New Roman"/>
          <w:sz w:val="24"/>
          <w:szCs w:val="24"/>
        </w:rPr>
        <w:t> Leaders that follow this style will give great importance to</w:t>
      </w:r>
      <w:hyperlink r:id="rId8" w:tooltip="Team Building Techniques" w:history="1">
        <w:r w:rsidRPr="001605EF">
          <w:rPr>
            <w:rStyle w:val="Hyperlink"/>
            <w:rFonts w:ascii="Times New Roman" w:hAnsi="Times New Roman" w:cs="Times New Roman"/>
            <w:color w:val="auto"/>
            <w:sz w:val="24"/>
            <w:szCs w:val="24"/>
            <w:u w:val="none"/>
            <w:bdr w:val="none" w:sz="0" w:space="0" w:color="auto" w:frame="1"/>
          </w:rPr>
          <w:t> teamwork and team building</w:t>
        </w:r>
      </w:hyperlink>
      <w:r w:rsidRPr="001605EF">
        <w:rPr>
          <w:rFonts w:ascii="Times New Roman" w:hAnsi="Times New Roman" w:cs="Times New Roman"/>
          <w:sz w:val="24"/>
          <w:szCs w:val="24"/>
        </w:rPr>
        <w:t>. They</w:t>
      </w:r>
      <w:r>
        <w:rPr>
          <w:rFonts w:ascii="Times New Roman" w:hAnsi="Times New Roman" w:cs="Times New Roman"/>
          <w:sz w:val="24"/>
          <w:szCs w:val="24"/>
        </w:rPr>
        <w:t xml:space="preserve"> will strive for harmony within the group </w:t>
      </w:r>
      <w:r w:rsidRPr="001605EF">
        <w:rPr>
          <w:rFonts w:ascii="Times New Roman" w:hAnsi="Times New Roman" w:cs="Times New Roman"/>
          <w:sz w:val="24"/>
          <w:szCs w:val="24"/>
        </w:rPr>
        <w:t xml:space="preserve">to build effective networks in the organization. This type of leader will </w:t>
      </w:r>
      <w:r>
        <w:rPr>
          <w:rFonts w:ascii="Times New Roman" w:hAnsi="Times New Roman" w:cs="Times New Roman"/>
          <w:sz w:val="24"/>
          <w:szCs w:val="24"/>
        </w:rPr>
        <w:t xml:space="preserve">be especially useful when there </w:t>
      </w:r>
      <w:r w:rsidRPr="001605EF">
        <w:rPr>
          <w:rFonts w:ascii="Times New Roman" w:hAnsi="Times New Roman" w:cs="Times New Roman"/>
          <w:sz w:val="24"/>
          <w:szCs w:val="24"/>
        </w:rPr>
        <w:t>is an issue of low morale or lack of trust in the organization. The challenge here is to not compromise on quality of job performance.</w:t>
      </w:r>
    </w:p>
    <w:p w14:paraId="7ACB3BCC" w14:textId="77777777" w:rsidR="001605EF" w:rsidRPr="001605EF" w:rsidRDefault="001605EF" w:rsidP="00A338D2">
      <w:pPr>
        <w:numPr>
          <w:ilvl w:val="0"/>
          <w:numId w:val="39"/>
        </w:numPr>
        <w:shd w:val="clear" w:color="auto" w:fill="FFFFFF"/>
        <w:spacing w:after="0" w:line="480" w:lineRule="auto"/>
        <w:ind w:left="105" w:firstLine="720"/>
        <w:jc w:val="both"/>
        <w:textAlignment w:val="baseline"/>
        <w:rPr>
          <w:rStyle w:val="Strong"/>
          <w:rFonts w:ascii="Times New Roman" w:hAnsi="Times New Roman" w:cs="Times New Roman"/>
          <w:b w:val="0"/>
          <w:bCs w:val="0"/>
          <w:sz w:val="24"/>
          <w:szCs w:val="24"/>
        </w:rPr>
      </w:pPr>
      <w:r w:rsidRPr="001605EF">
        <w:rPr>
          <w:rStyle w:val="Strong"/>
          <w:rFonts w:ascii="Times New Roman" w:hAnsi="Times New Roman" w:cs="Times New Roman"/>
          <w:sz w:val="24"/>
          <w:szCs w:val="24"/>
          <w:bdr w:val="none" w:sz="0" w:space="0" w:color="auto" w:frame="1"/>
        </w:rPr>
        <w:t>The Democratic leader:</w:t>
      </w:r>
    </w:p>
    <w:p w14:paraId="307B0E65" w14:textId="61C1E8BC" w:rsidR="001605EF" w:rsidRPr="001605EF" w:rsidRDefault="001605EF" w:rsidP="00A338D2">
      <w:pPr>
        <w:shd w:val="clear" w:color="auto" w:fill="FFFFFF"/>
        <w:spacing w:after="0" w:line="480" w:lineRule="auto"/>
        <w:ind w:left="105" w:firstLine="720"/>
        <w:jc w:val="both"/>
        <w:textAlignment w:val="baseline"/>
        <w:rPr>
          <w:rFonts w:ascii="Times New Roman" w:hAnsi="Times New Roman" w:cs="Times New Roman"/>
          <w:sz w:val="24"/>
          <w:szCs w:val="24"/>
        </w:rPr>
      </w:pPr>
      <w:r w:rsidRPr="001605EF">
        <w:rPr>
          <w:rStyle w:val="Strong"/>
          <w:rFonts w:ascii="Times New Roman" w:hAnsi="Times New Roman" w:cs="Times New Roman"/>
          <w:sz w:val="24"/>
          <w:szCs w:val="24"/>
          <w:bdr w:val="none" w:sz="0" w:space="0" w:color="auto" w:frame="1"/>
        </w:rPr>
        <w:t> </w:t>
      </w:r>
      <w:r w:rsidRPr="001605EF">
        <w:rPr>
          <w:rFonts w:ascii="Times New Roman" w:hAnsi="Times New Roman" w:cs="Times New Roman"/>
          <w:sz w:val="24"/>
          <w:szCs w:val="24"/>
        </w:rPr>
        <w:t>When the next steps that an organization must take are unclear,</w:t>
      </w:r>
      <w:r w:rsidRPr="001605EF">
        <w:rPr>
          <w:rStyle w:val="Strong"/>
          <w:rFonts w:ascii="Times New Roman" w:hAnsi="Times New Roman" w:cs="Times New Roman"/>
          <w:sz w:val="24"/>
          <w:szCs w:val="24"/>
          <w:bdr w:val="none" w:sz="0" w:space="0" w:color="auto" w:frame="1"/>
        </w:rPr>
        <w:t> </w:t>
      </w:r>
      <w:r w:rsidRPr="001605EF">
        <w:rPr>
          <w:rFonts w:ascii="Times New Roman" w:hAnsi="Times New Roman" w:cs="Times New Roman"/>
          <w:sz w:val="24"/>
          <w:szCs w:val="24"/>
        </w:rPr>
        <w:t>it can help to bring in a Democratic Leadership. This type of leader will use input from the team’s individual and collective skill set and acumen to work out the best decisions going forward. This might be an ineffective leadership style if swiftness in </w:t>
      </w:r>
      <w:hyperlink r:id="rId9" w:tooltip="Decision Making Skills: Develop a Successful Process" w:history="1">
        <w:r w:rsidRPr="001605EF">
          <w:rPr>
            <w:rStyle w:val="Hyperlink"/>
            <w:rFonts w:ascii="Times New Roman" w:hAnsi="Times New Roman" w:cs="Times New Roman"/>
            <w:color w:val="auto"/>
            <w:sz w:val="24"/>
            <w:szCs w:val="24"/>
            <w:u w:val="none"/>
            <w:bdr w:val="none" w:sz="0" w:space="0" w:color="auto" w:frame="1"/>
          </w:rPr>
          <w:t>decision-making</w:t>
        </w:r>
      </w:hyperlink>
      <w:r w:rsidRPr="001605EF">
        <w:rPr>
          <w:rFonts w:ascii="Times New Roman" w:hAnsi="Times New Roman" w:cs="Times New Roman"/>
          <w:sz w:val="24"/>
          <w:szCs w:val="24"/>
        </w:rPr>
        <w:t> is required.</w:t>
      </w:r>
    </w:p>
    <w:p w14:paraId="670A563A" w14:textId="77777777" w:rsidR="001605EF" w:rsidRPr="001605EF" w:rsidRDefault="001605EF" w:rsidP="00A338D2">
      <w:pPr>
        <w:numPr>
          <w:ilvl w:val="0"/>
          <w:numId w:val="40"/>
        </w:numPr>
        <w:shd w:val="clear" w:color="auto" w:fill="FFFFFF"/>
        <w:spacing w:after="0" w:line="480" w:lineRule="auto"/>
        <w:ind w:left="105" w:firstLine="720"/>
        <w:jc w:val="both"/>
        <w:textAlignment w:val="baseline"/>
        <w:rPr>
          <w:rStyle w:val="Strong"/>
          <w:rFonts w:ascii="Times New Roman" w:hAnsi="Times New Roman" w:cs="Times New Roman"/>
          <w:b w:val="0"/>
          <w:bCs w:val="0"/>
          <w:sz w:val="24"/>
          <w:szCs w:val="24"/>
        </w:rPr>
      </w:pPr>
      <w:r w:rsidRPr="001605EF">
        <w:rPr>
          <w:rStyle w:val="Strong"/>
          <w:rFonts w:ascii="Times New Roman" w:hAnsi="Times New Roman" w:cs="Times New Roman"/>
          <w:sz w:val="24"/>
          <w:szCs w:val="24"/>
          <w:bdr w:val="none" w:sz="0" w:space="0" w:color="auto" w:frame="1"/>
        </w:rPr>
        <w:t>The Pacesetting leader: </w:t>
      </w:r>
    </w:p>
    <w:p w14:paraId="7BE41274" w14:textId="530256F9" w:rsidR="001605EF" w:rsidRPr="001605EF" w:rsidRDefault="001605EF" w:rsidP="00A338D2">
      <w:pPr>
        <w:shd w:val="clear" w:color="auto" w:fill="FFFFFF"/>
        <w:spacing w:after="0" w:line="480" w:lineRule="auto"/>
        <w:ind w:left="105" w:firstLine="720"/>
        <w:jc w:val="both"/>
        <w:textAlignment w:val="baseline"/>
        <w:rPr>
          <w:rFonts w:ascii="Times New Roman" w:hAnsi="Times New Roman" w:cs="Times New Roman"/>
          <w:sz w:val="24"/>
          <w:szCs w:val="24"/>
        </w:rPr>
      </w:pPr>
      <w:r>
        <w:rPr>
          <w:rFonts w:ascii="Times New Roman" w:hAnsi="Times New Roman" w:cs="Times New Roman"/>
          <w:sz w:val="24"/>
          <w:szCs w:val="24"/>
        </w:rPr>
        <w:t>This</w:t>
      </w:r>
      <w:r w:rsidRPr="001605EF">
        <w:rPr>
          <w:rFonts w:ascii="Times New Roman" w:hAnsi="Times New Roman" w:cs="Times New Roman"/>
          <w:sz w:val="24"/>
          <w:szCs w:val="24"/>
        </w:rPr>
        <w:t xml:space="preserve"> type of leader </w:t>
      </w:r>
      <w:r>
        <w:rPr>
          <w:rFonts w:ascii="Times New Roman" w:hAnsi="Times New Roman" w:cs="Times New Roman"/>
          <w:sz w:val="24"/>
          <w:szCs w:val="24"/>
        </w:rPr>
        <w:t xml:space="preserve">is one </w:t>
      </w:r>
      <w:r w:rsidRPr="001605EF">
        <w:rPr>
          <w:rFonts w:ascii="Times New Roman" w:hAnsi="Times New Roman" w:cs="Times New Roman"/>
          <w:sz w:val="24"/>
          <w:szCs w:val="24"/>
        </w:rPr>
        <w:t>who has high standards for him or herself and expects the same from others in the organization. This type of leader will not settle for less. The leader must manage these expectations astutely, however, and offer positive reinforcement along the way or may have to deal with low morale if team members cannot keep up with these expectations.</w:t>
      </w:r>
    </w:p>
    <w:p w14:paraId="596D698B" w14:textId="77777777" w:rsidR="001605EF" w:rsidRDefault="001605EF" w:rsidP="00A338D2">
      <w:pPr>
        <w:numPr>
          <w:ilvl w:val="0"/>
          <w:numId w:val="41"/>
        </w:numPr>
        <w:shd w:val="clear" w:color="auto" w:fill="FFFFFF"/>
        <w:spacing w:after="0" w:line="480" w:lineRule="auto"/>
        <w:ind w:left="105" w:firstLine="720"/>
        <w:jc w:val="both"/>
        <w:textAlignment w:val="baseline"/>
        <w:rPr>
          <w:rFonts w:ascii="Times New Roman" w:hAnsi="Times New Roman" w:cs="Times New Roman"/>
          <w:sz w:val="24"/>
          <w:szCs w:val="24"/>
        </w:rPr>
      </w:pPr>
      <w:r w:rsidRPr="001605EF">
        <w:rPr>
          <w:rStyle w:val="Strong"/>
          <w:rFonts w:ascii="Times New Roman" w:hAnsi="Times New Roman" w:cs="Times New Roman"/>
          <w:sz w:val="24"/>
          <w:szCs w:val="24"/>
          <w:bdr w:val="none" w:sz="0" w:space="0" w:color="auto" w:frame="1"/>
        </w:rPr>
        <w:t>The Visionary leader:</w:t>
      </w:r>
      <w:r w:rsidRPr="001605EF">
        <w:rPr>
          <w:rFonts w:ascii="Times New Roman" w:hAnsi="Times New Roman" w:cs="Times New Roman"/>
          <w:sz w:val="24"/>
          <w:szCs w:val="24"/>
        </w:rPr>
        <w:t> </w:t>
      </w:r>
    </w:p>
    <w:p w14:paraId="77A4DD34" w14:textId="76B1D5BF" w:rsidR="001605EF" w:rsidRPr="001605EF" w:rsidRDefault="001605EF" w:rsidP="00A338D2">
      <w:pPr>
        <w:shd w:val="clear" w:color="auto" w:fill="FFFFFF"/>
        <w:spacing w:after="0" w:line="480" w:lineRule="auto"/>
        <w:ind w:left="105" w:firstLine="720"/>
        <w:jc w:val="both"/>
        <w:textAlignment w:val="baseline"/>
        <w:rPr>
          <w:rFonts w:ascii="Times New Roman" w:hAnsi="Times New Roman" w:cs="Times New Roman"/>
          <w:sz w:val="24"/>
          <w:szCs w:val="24"/>
        </w:rPr>
      </w:pPr>
      <w:r w:rsidRPr="001605EF">
        <w:rPr>
          <w:rFonts w:ascii="Times New Roman" w:hAnsi="Times New Roman" w:cs="Times New Roman"/>
          <w:sz w:val="24"/>
          <w:szCs w:val="24"/>
        </w:rPr>
        <w:t>This is someone who has big but realistic</w:t>
      </w:r>
      <w:r>
        <w:rPr>
          <w:rFonts w:ascii="Times New Roman" w:hAnsi="Times New Roman" w:cs="Times New Roman"/>
          <w:sz w:val="24"/>
          <w:szCs w:val="24"/>
        </w:rPr>
        <w:t xml:space="preserve"> dreams for an organization. It i</w:t>
      </w:r>
      <w:r w:rsidRPr="001605EF">
        <w:rPr>
          <w:rFonts w:ascii="Times New Roman" w:hAnsi="Times New Roman" w:cs="Times New Roman"/>
          <w:sz w:val="24"/>
          <w:szCs w:val="24"/>
        </w:rPr>
        <w:t>s the perfect leader for a drastic organizational change. He or she can motivate followers by coming up with new and exciting ideas when it looks like the organization is losing steam or it is clearly in need of a new direction. This type of leader must know how to inspire and not be quick to give up on the vision.</w:t>
      </w:r>
    </w:p>
    <w:p w14:paraId="248FBEDD" w14:textId="77777777" w:rsidR="00964605" w:rsidRPr="00964605" w:rsidRDefault="001605EF" w:rsidP="00A338D2">
      <w:pPr>
        <w:numPr>
          <w:ilvl w:val="0"/>
          <w:numId w:val="42"/>
        </w:numPr>
        <w:shd w:val="clear" w:color="auto" w:fill="FFFFFF"/>
        <w:spacing w:after="0" w:line="480" w:lineRule="auto"/>
        <w:ind w:left="105" w:firstLine="720"/>
        <w:jc w:val="both"/>
        <w:textAlignment w:val="baseline"/>
        <w:rPr>
          <w:rStyle w:val="Strong"/>
          <w:rFonts w:ascii="inherit" w:hAnsi="inherit" w:cs="Arial"/>
          <w:b w:val="0"/>
          <w:bCs w:val="0"/>
          <w:color w:val="333333"/>
          <w:sz w:val="21"/>
          <w:szCs w:val="21"/>
        </w:rPr>
      </w:pPr>
      <w:r w:rsidRPr="001605EF">
        <w:rPr>
          <w:rStyle w:val="Strong"/>
          <w:rFonts w:ascii="Times New Roman" w:hAnsi="Times New Roman" w:cs="Times New Roman"/>
          <w:sz w:val="24"/>
          <w:szCs w:val="24"/>
          <w:bdr w:val="none" w:sz="0" w:space="0" w:color="auto" w:frame="1"/>
        </w:rPr>
        <w:t>The Commanding leader:</w:t>
      </w:r>
    </w:p>
    <w:p w14:paraId="3EC2A9A0" w14:textId="3999F67B" w:rsidR="001605EF" w:rsidRDefault="001605EF" w:rsidP="00A338D2">
      <w:pPr>
        <w:shd w:val="clear" w:color="auto" w:fill="FFFFFF"/>
        <w:spacing w:after="0" w:line="480" w:lineRule="auto"/>
        <w:ind w:left="105" w:firstLine="720"/>
        <w:jc w:val="both"/>
        <w:textAlignment w:val="baseline"/>
        <w:rPr>
          <w:rFonts w:ascii="Times New Roman" w:hAnsi="Times New Roman" w:cs="Times New Roman"/>
          <w:sz w:val="24"/>
          <w:szCs w:val="24"/>
        </w:rPr>
      </w:pPr>
      <w:r w:rsidRPr="001605EF">
        <w:rPr>
          <w:rStyle w:val="Strong"/>
          <w:rFonts w:ascii="Times New Roman" w:hAnsi="Times New Roman" w:cs="Times New Roman"/>
          <w:sz w:val="24"/>
          <w:szCs w:val="24"/>
          <w:bdr w:val="none" w:sz="0" w:space="0" w:color="auto" w:frame="1"/>
        </w:rPr>
        <w:lastRenderedPageBreak/>
        <w:t> </w:t>
      </w:r>
      <w:r w:rsidRPr="001605EF">
        <w:rPr>
          <w:rFonts w:ascii="Times New Roman" w:hAnsi="Times New Roman" w:cs="Times New Roman"/>
          <w:sz w:val="24"/>
          <w:szCs w:val="24"/>
        </w:rPr>
        <w:t>Proceed with caution with this</w:t>
      </w:r>
      <w:r>
        <w:rPr>
          <w:rFonts w:ascii="Times New Roman" w:hAnsi="Times New Roman" w:cs="Times New Roman"/>
          <w:sz w:val="24"/>
          <w:szCs w:val="24"/>
        </w:rPr>
        <w:t xml:space="preserve"> one. Unless you are in military, this kind of leadership can be highly ineffective. It involves hardly and positive feedback at al</w:t>
      </w:r>
      <w:r w:rsidR="00964605">
        <w:rPr>
          <w:rFonts w:ascii="Times New Roman" w:hAnsi="Times New Roman" w:cs="Times New Roman"/>
          <w:sz w:val="24"/>
          <w:szCs w:val="24"/>
        </w:rPr>
        <w:t xml:space="preserve">l. Low morale is almost certain. </w:t>
      </w:r>
    </w:p>
    <w:p w14:paraId="12AF079E" w14:textId="2795252F" w:rsidR="00964605" w:rsidRDefault="00964605" w:rsidP="00A338D2">
      <w:pPr>
        <w:shd w:val="clear" w:color="auto" w:fill="FFFFFF"/>
        <w:spacing w:after="0" w:line="480" w:lineRule="auto"/>
        <w:ind w:left="105" w:firstLine="720"/>
        <w:jc w:val="both"/>
        <w:textAlignment w:val="baseline"/>
        <w:rPr>
          <w:rFonts w:ascii="inherit" w:hAnsi="inherit" w:cs="Arial"/>
          <w:color w:val="333333"/>
          <w:sz w:val="21"/>
          <w:szCs w:val="21"/>
        </w:rPr>
      </w:pPr>
      <w:r>
        <w:rPr>
          <w:rFonts w:ascii="Times New Roman" w:hAnsi="Times New Roman" w:cs="Times New Roman"/>
          <w:sz w:val="24"/>
          <w:szCs w:val="24"/>
        </w:rPr>
        <w:t xml:space="preserve">Other types of leaders </w:t>
      </w:r>
      <w:r w:rsidR="00746BD3">
        <w:rPr>
          <w:rFonts w:ascii="Times New Roman" w:hAnsi="Times New Roman" w:cs="Times New Roman"/>
          <w:sz w:val="24"/>
          <w:szCs w:val="24"/>
        </w:rPr>
        <w:t>include.</w:t>
      </w:r>
    </w:p>
    <w:p w14:paraId="0E6FC075" w14:textId="6C2C1C7F" w:rsidR="001605EF" w:rsidRDefault="00746BD3" w:rsidP="00A338D2">
      <w:pPr>
        <w:pStyle w:val="ListBullet"/>
        <w:keepNext w:val="0"/>
        <w:keepLines w:val="0"/>
        <w:numPr>
          <w:ilvl w:val="0"/>
          <w:numId w:val="0"/>
        </w:numPr>
        <w:tabs>
          <w:tab w:val="left" w:pos="284"/>
        </w:tabs>
        <w:spacing w:before="120" w:after="240" w:line="480" w:lineRule="auto"/>
        <w:ind w:left="357" w:firstLine="720"/>
        <w:contextualSpacing w:val="0"/>
        <w:jc w:val="both"/>
        <w:rPr>
          <w:rFonts w:ascii="Arial" w:hAnsi="Arial" w:cs="Arial"/>
          <w:color w:val="333333"/>
          <w:sz w:val="21"/>
          <w:szCs w:val="21"/>
          <w:shd w:val="clear" w:color="auto" w:fill="FFFFFF"/>
        </w:rPr>
      </w:pPr>
      <w:r w:rsidRPr="00746BD3">
        <w:rPr>
          <w:b/>
          <w:bCs/>
          <w:szCs w:val="24"/>
          <w:shd w:val="clear" w:color="auto" w:fill="FFFFFF"/>
        </w:rPr>
        <w:t>Authoritative Leaders</w:t>
      </w:r>
      <w:r w:rsidR="00964605" w:rsidRPr="00746BD3">
        <w:rPr>
          <w:szCs w:val="24"/>
          <w:shd w:val="clear" w:color="auto" w:fill="FFFFFF"/>
        </w:rPr>
        <w:t> a</w:t>
      </w:r>
      <w:r w:rsidR="00964605" w:rsidRPr="00964605">
        <w:rPr>
          <w:szCs w:val="24"/>
          <w:shd w:val="clear" w:color="auto" w:fill="FFFFFF"/>
        </w:rPr>
        <w:t>re those who dictate what must be done without any input from the group. However, they provide clear directions to their followers so their followers know exactly what is to be done and when it is to be done. Authoritative leadership is most effective in emergency situations where panic might take over and high stakes are at play. For instance, this is th</w:t>
      </w:r>
      <w:bookmarkStart w:id="0" w:name="_GoBack"/>
      <w:bookmarkEnd w:id="0"/>
      <w:r w:rsidR="00964605" w:rsidRPr="00964605">
        <w:rPr>
          <w:szCs w:val="24"/>
          <w:shd w:val="clear" w:color="auto" w:fill="FFFFFF"/>
        </w:rPr>
        <w:t>e style often used by the army’s leaders at wartime</w:t>
      </w:r>
      <w:r w:rsidR="00964605">
        <w:rPr>
          <w:rFonts w:ascii="Arial" w:hAnsi="Arial" w:cs="Arial"/>
          <w:color w:val="333333"/>
          <w:sz w:val="21"/>
          <w:szCs w:val="21"/>
          <w:shd w:val="clear" w:color="auto" w:fill="FFFFFF"/>
        </w:rPr>
        <w:t>.</w:t>
      </w:r>
    </w:p>
    <w:p w14:paraId="172D9F95" w14:textId="495A2507" w:rsidR="00964605" w:rsidRPr="00964605" w:rsidRDefault="00746BD3" w:rsidP="00A338D2">
      <w:pPr>
        <w:shd w:val="clear" w:color="auto" w:fill="FFFFFF"/>
        <w:spacing w:after="0" w:line="480" w:lineRule="auto"/>
        <w:ind w:firstLine="720"/>
        <w:jc w:val="both"/>
        <w:textAlignment w:val="baseline"/>
        <w:rPr>
          <w:rFonts w:ascii="Times New Roman" w:eastAsia="Times New Roman" w:hAnsi="Times New Roman" w:cs="Times New Roman"/>
          <w:sz w:val="24"/>
          <w:szCs w:val="24"/>
          <w:lang w:eastAsia="en-GB"/>
        </w:rPr>
      </w:pPr>
      <w:r w:rsidRPr="003743F5">
        <w:rPr>
          <w:rFonts w:ascii="Times New Roman" w:eastAsia="Times New Roman" w:hAnsi="Times New Roman" w:cs="Times New Roman"/>
          <w:b/>
          <w:iCs/>
          <w:color w:val="FFFFFF" w:themeColor="background1"/>
          <w:sz w:val="24"/>
          <w:szCs w:val="24"/>
          <w:bdr w:val="none" w:sz="0" w:space="0" w:color="auto" w:frame="1"/>
          <w:shd w:val="clear" w:color="auto" w:fill="FFFF99"/>
          <w:lang w:eastAsia="en-GB"/>
        </w:rPr>
        <w:t xml:space="preserve"> </w:t>
      </w:r>
      <w:r w:rsidRPr="003743F5">
        <w:rPr>
          <w:rFonts w:ascii="Times New Roman" w:eastAsia="Times New Roman" w:hAnsi="Times New Roman" w:cs="Times New Roman"/>
          <w:b/>
          <w:bCs/>
          <w:color w:val="FFFFFF" w:themeColor="background1"/>
          <w:sz w:val="24"/>
          <w:szCs w:val="24"/>
          <w:lang w:eastAsia="en-GB"/>
        </w:rPr>
        <w:t xml:space="preserve">  </w:t>
      </w:r>
      <w:r w:rsidRPr="00746BD3">
        <w:rPr>
          <w:rFonts w:ascii="Times New Roman" w:eastAsia="Times New Roman" w:hAnsi="Times New Roman" w:cs="Times New Roman"/>
          <w:b/>
          <w:bCs/>
          <w:sz w:val="24"/>
          <w:szCs w:val="24"/>
          <w:lang w:eastAsia="en-GB"/>
        </w:rPr>
        <w:t>Participative Leaders</w:t>
      </w:r>
      <w:r w:rsidRPr="00746BD3">
        <w:rPr>
          <w:rFonts w:ascii="Times New Roman" w:eastAsia="Times New Roman" w:hAnsi="Times New Roman" w:cs="Times New Roman"/>
          <w:sz w:val="24"/>
          <w:szCs w:val="24"/>
          <w:lang w:eastAsia="en-GB"/>
        </w:rPr>
        <w:t xml:space="preserve">  </w:t>
      </w:r>
      <w:r w:rsidR="00964605" w:rsidRPr="00964605">
        <w:rPr>
          <w:rFonts w:ascii="Times New Roman" w:eastAsia="Times New Roman" w:hAnsi="Times New Roman" w:cs="Times New Roman"/>
          <w:sz w:val="24"/>
          <w:szCs w:val="24"/>
          <w:lang w:eastAsia="en-GB"/>
        </w:rPr>
        <w:t> offer expectations to their followers, but they take input from the followers when making decisions. They encourage followers to give their opinions and ideas for how tasks should be accomplished. According to Lewin, Participative leaders are the most effective and are more likely to receive creative work from their followers.</w:t>
      </w:r>
    </w:p>
    <w:p w14:paraId="4C4FC9C8" w14:textId="05AC7C9F" w:rsidR="00964605" w:rsidRPr="00964605" w:rsidRDefault="00746BD3" w:rsidP="00A338D2">
      <w:pPr>
        <w:shd w:val="clear" w:color="auto" w:fill="FFFFFF"/>
        <w:spacing w:after="0" w:line="480" w:lineRule="auto"/>
        <w:ind w:firstLine="720"/>
        <w:jc w:val="both"/>
        <w:textAlignment w:val="baseline"/>
        <w:rPr>
          <w:rFonts w:ascii="Times New Roman" w:eastAsia="Times New Roman" w:hAnsi="Times New Roman" w:cs="Times New Roman"/>
          <w:sz w:val="24"/>
          <w:szCs w:val="24"/>
          <w:lang w:eastAsia="en-GB"/>
        </w:rPr>
      </w:pPr>
      <w:r w:rsidRPr="00746BD3">
        <w:rPr>
          <w:rFonts w:ascii="Times New Roman" w:eastAsia="Times New Roman" w:hAnsi="Times New Roman" w:cs="Times New Roman"/>
          <w:b/>
          <w:bCs/>
          <w:sz w:val="24"/>
          <w:szCs w:val="24"/>
          <w:lang w:eastAsia="en-GB"/>
        </w:rPr>
        <w:t>Delegative Leaders</w:t>
      </w:r>
      <w:r w:rsidRPr="00746BD3">
        <w:rPr>
          <w:rFonts w:ascii="Times New Roman" w:eastAsia="Times New Roman" w:hAnsi="Times New Roman" w:cs="Times New Roman"/>
          <w:sz w:val="24"/>
          <w:szCs w:val="24"/>
          <w:lang w:eastAsia="en-GB"/>
        </w:rPr>
        <w:t xml:space="preserve"> </w:t>
      </w:r>
      <w:r w:rsidR="00964605" w:rsidRPr="00964605">
        <w:rPr>
          <w:rFonts w:ascii="Times New Roman" w:eastAsia="Times New Roman" w:hAnsi="Times New Roman" w:cs="Times New Roman"/>
          <w:sz w:val="24"/>
          <w:szCs w:val="24"/>
          <w:lang w:eastAsia="en-GB"/>
        </w:rPr>
        <w:t>are those who do not offer much guidance, but instead allow their followers to make many of the necessary decisions. Similarly, Cherry writes that Delegative leadership is sometimes effective when a leader has a group of experts to lead.</w:t>
      </w:r>
    </w:p>
    <w:p w14:paraId="2BFCCF68" w14:textId="77777777" w:rsidR="00964605" w:rsidRPr="00964605" w:rsidRDefault="00964605" w:rsidP="00A338D2">
      <w:pPr>
        <w:shd w:val="clear" w:color="auto" w:fill="FFFFFF"/>
        <w:spacing w:after="150" w:line="480" w:lineRule="auto"/>
        <w:ind w:firstLine="720"/>
        <w:jc w:val="both"/>
        <w:textAlignment w:val="baseline"/>
        <w:rPr>
          <w:rFonts w:ascii="Times New Roman" w:eastAsia="Times New Roman" w:hAnsi="Times New Roman" w:cs="Times New Roman"/>
          <w:sz w:val="24"/>
          <w:szCs w:val="24"/>
          <w:lang w:eastAsia="en-GB"/>
        </w:rPr>
      </w:pPr>
      <w:r w:rsidRPr="00964605">
        <w:rPr>
          <w:rFonts w:ascii="Times New Roman" w:eastAsia="Times New Roman" w:hAnsi="Times New Roman" w:cs="Times New Roman"/>
          <w:sz w:val="24"/>
          <w:szCs w:val="24"/>
          <w:lang w:eastAsia="en-GB"/>
        </w:rPr>
        <w:t>There are many more styles of leadership but these are some of the most popular.</w:t>
      </w:r>
    </w:p>
    <w:p w14:paraId="1CAD82C7" w14:textId="76BB6E36" w:rsidR="00964605" w:rsidRPr="00964605" w:rsidRDefault="00964605" w:rsidP="00A338D2">
      <w:pPr>
        <w:shd w:val="clear" w:color="auto" w:fill="FFFFFF"/>
        <w:spacing w:after="0" w:line="480" w:lineRule="auto"/>
        <w:ind w:firstLine="720"/>
        <w:jc w:val="both"/>
        <w:textAlignment w:val="baseline"/>
        <w:rPr>
          <w:rFonts w:ascii="Times New Roman" w:eastAsia="Times New Roman" w:hAnsi="Times New Roman" w:cs="Times New Roman"/>
          <w:sz w:val="24"/>
          <w:szCs w:val="24"/>
          <w:lang w:eastAsia="en-GB"/>
        </w:rPr>
      </w:pPr>
      <w:r w:rsidRPr="00964605">
        <w:rPr>
          <w:rFonts w:ascii="Times New Roman" w:eastAsia="Times New Roman" w:hAnsi="Times New Roman" w:cs="Times New Roman"/>
          <w:sz w:val="24"/>
          <w:szCs w:val="24"/>
          <w:lang w:eastAsia="en-GB"/>
        </w:rPr>
        <w:t>Still, </w:t>
      </w:r>
      <w:r w:rsidRPr="00964605">
        <w:rPr>
          <w:rFonts w:ascii="Times New Roman" w:eastAsia="Times New Roman" w:hAnsi="Times New Roman" w:cs="Times New Roman"/>
          <w:bCs/>
          <w:sz w:val="24"/>
          <w:szCs w:val="24"/>
          <w:bdr w:val="none" w:sz="0" w:space="0" w:color="auto" w:frame="1"/>
          <w:lang w:eastAsia="en-GB"/>
        </w:rPr>
        <w:t>what’s important to know</w:t>
      </w:r>
      <w:r w:rsidRPr="00964605">
        <w:rPr>
          <w:rFonts w:ascii="Times New Roman" w:eastAsia="Times New Roman" w:hAnsi="Times New Roman" w:cs="Times New Roman"/>
          <w:sz w:val="24"/>
          <w:szCs w:val="24"/>
          <w:lang w:eastAsia="en-GB"/>
        </w:rPr>
        <w:t> is that a good leader is one who makes the leadership situation his or hers by using different styles and techniques as the situation calls for it,</w:t>
      </w:r>
      <w:r>
        <w:rPr>
          <w:rFonts w:ascii="Times New Roman" w:eastAsia="Times New Roman" w:hAnsi="Times New Roman" w:cs="Times New Roman"/>
          <w:sz w:val="24"/>
          <w:szCs w:val="24"/>
          <w:lang w:eastAsia="en-GB"/>
        </w:rPr>
        <w:t xml:space="preserve"> and who holds the necessary </w:t>
      </w:r>
      <w:r w:rsidR="00746BD3">
        <w:rPr>
          <w:rFonts w:ascii="Times New Roman" w:eastAsia="Times New Roman" w:hAnsi="Times New Roman" w:cs="Times New Roman"/>
          <w:sz w:val="24"/>
          <w:szCs w:val="24"/>
          <w:lang w:eastAsia="en-GB"/>
        </w:rPr>
        <w:t>acu</w:t>
      </w:r>
      <w:r w:rsidR="00746BD3" w:rsidRPr="00964605">
        <w:rPr>
          <w:rFonts w:ascii="Times New Roman" w:eastAsia="Times New Roman" w:hAnsi="Times New Roman" w:cs="Times New Roman"/>
          <w:sz w:val="24"/>
          <w:szCs w:val="24"/>
          <w:lang w:eastAsia="en-GB"/>
        </w:rPr>
        <w:t>men</w:t>
      </w:r>
      <w:r w:rsidRPr="00964605">
        <w:rPr>
          <w:rFonts w:ascii="Times New Roman" w:eastAsia="Times New Roman" w:hAnsi="Times New Roman" w:cs="Times New Roman"/>
          <w:sz w:val="24"/>
          <w:szCs w:val="24"/>
          <w:lang w:eastAsia="en-GB"/>
        </w:rPr>
        <w:t xml:space="preserve"> of interpersonal skills to succeed in attaining goals.</w:t>
      </w:r>
    </w:p>
    <w:p w14:paraId="4BA201D8" w14:textId="77777777" w:rsidR="00964605" w:rsidRPr="00964605" w:rsidRDefault="00964605" w:rsidP="00A338D2">
      <w:pPr>
        <w:pStyle w:val="ListBullet"/>
        <w:keepNext w:val="0"/>
        <w:keepLines w:val="0"/>
        <w:numPr>
          <w:ilvl w:val="0"/>
          <w:numId w:val="0"/>
        </w:numPr>
        <w:tabs>
          <w:tab w:val="left" w:pos="284"/>
        </w:tabs>
        <w:spacing w:before="120" w:after="240" w:line="480" w:lineRule="auto"/>
        <w:ind w:left="357" w:firstLine="720"/>
        <w:contextualSpacing w:val="0"/>
        <w:jc w:val="both"/>
        <w:rPr>
          <w:szCs w:val="24"/>
        </w:rPr>
      </w:pPr>
    </w:p>
    <w:p w14:paraId="0EFB2258" w14:textId="2E3D7EB3" w:rsidR="005D6C70" w:rsidRDefault="00817843" w:rsidP="00A338D2">
      <w:pPr>
        <w:pStyle w:val="ListBullet"/>
        <w:keepNext w:val="0"/>
        <w:keepLines w:val="0"/>
        <w:numPr>
          <w:ilvl w:val="0"/>
          <w:numId w:val="0"/>
        </w:numPr>
        <w:tabs>
          <w:tab w:val="left" w:pos="284"/>
        </w:tabs>
        <w:spacing w:before="120" w:after="240" w:line="480" w:lineRule="auto"/>
        <w:ind w:firstLine="720"/>
        <w:contextualSpacing w:val="0"/>
        <w:jc w:val="both"/>
      </w:pPr>
      <w:r>
        <w:t xml:space="preserve">The skills and knowledge- These two are acquired through learning and experience. As a graduate in management studies, I have the required skills and knowledge. However, </w:t>
      </w:r>
      <w:r>
        <w:lastRenderedPageBreak/>
        <w:t>experience is of profound importance and I am glad that the CEO will mentor me for the first 6-12 months.</w:t>
      </w:r>
    </w:p>
    <w:p w14:paraId="083269BB" w14:textId="40C7B508" w:rsidR="00817843" w:rsidRDefault="00817843" w:rsidP="00A338D2">
      <w:pPr>
        <w:pStyle w:val="ListBullet"/>
        <w:keepNext w:val="0"/>
        <w:keepLines w:val="0"/>
        <w:numPr>
          <w:ilvl w:val="0"/>
          <w:numId w:val="0"/>
        </w:numPr>
        <w:tabs>
          <w:tab w:val="left" w:pos="284"/>
        </w:tabs>
        <w:spacing w:before="120" w:after="240" w:line="480" w:lineRule="auto"/>
        <w:ind w:firstLine="720"/>
        <w:contextualSpacing w:val="0"/>
        <w:jc w:val="both"/>
        <w:rPr>
          <w:szCs w:val="24"/>
          <w:shd w:val="clear" w:color="auto" w:fill="FFFFFF"/>
        </w:rPr>
      </w:pPr>
      <w:r>
        <w:rPr>
          <w:szCs w:val="24"/>
          <w:shd w:val="clear" w:color="auto" w:fill="FFFFFF"/>
        </w:rPr>
        <w:t>Professional develo</w:t>
      </w:r>
      <w:r w:rsidR="00ED001C">
        <w:rPr>
          <w:szCs w:val="24"/>
          <w:shd w:val="clear" w:color="auto" w:fill="FFFFFF"/>
        </w:rPr>
        <w:t xml:space="preserve">pment can be defined as how one </w:t>
      </w:r>
      <w:r>
        <w:rPr>
          <w:szCs w:val="24"/>
          <w:shd w:val="clear" w:color="auto" w:fill="FFFFFF"/>
        </w:rPr>
        <w:t xml:space="preserve">earns </w:t>
      </w:r>
      <w:r w:rsidRPr="00817843">
        <w:rPr>
          <w:szCs w:val="24"/>
          <w:shd w:val="clear" w:color="auto" w:fill="FFFFFF"/>
        </w:rPr>
        <w:t>or maintain </w:t>
      </w:r>
      <w:r w:rsidRPr="00817843">
        <w:rPr>
          <w:bCs/>
          <w:szCs w:val="24"/>
          <w:shd w:val="clear" w:color="auto" w:fill="FFFFFF"/>
        </w:rPr>
        <w:t>professional</w:t>
      </w:r>
      <w:r w:rsidRPr="00817843">
        <w:rPr>
          <w:szCs w:val="24"/>
          <w:shd w:val="clear" w:color="auto" w:fill="FFFFFF"/>
        </w:rPr>
        <w:t> credentials such as academic degrees to formal coursework, attending conferences, and informal learning opportunities situated in practice. It has been described as intensive and collaborative, ideally incorporating an evaluative stage.</w:t>
      </w:r>
      <w:r>
        <w:rPr>
          <w:szCs w:val="24"/>
          <w:shd w:val="clear" w:color="auto" w:fill="FFFFFF"/>
        </w:rPr>
        <w:t xml:space="preserve"> Through the many conferences I </w:t>
      </w:r>
      <w:r w:rsidR="00294381">
        <w:rPr>
          <w:szCs w:val="24"/>
          <w:shd w:val="clear" w:color="auto" w:fill="FFFFFF"/>
        </w:rPr>
        <w:t xml:space="preserve">have attended as a sales man and the informal learning through opportunities, I have gained experience alongside my academic credentials which will be helpful in my managerial position in </w:t>
      </w:r>
      <w:proofErr w:type="spellStart"/>
      <w:r w:rsidR="00294381">
        <w:rPr>
          <w:szCs w:val="24"/>
          <w:shd w:val="clear" w:color="auto" w:fill="FFFFFF"/>
        </w:rPr>
        <w:t>MacVille</w:t>
      </w:r>
      <w:proofErr w:type="spellEnd"/>
      <w:r w:rsidR="00294381">
        <w:rPr>
          <w:szCs w:val="24"/>
          <w:shd w:val="clear" w:color="auto" w:fill="FFFFFF"/>
        </w:rPr>
        <w:t>.</w:t>
      </w:r>
    </w:p>
    <w:p w14:paraId="69C881BA" w14:textId="24C75242" w:rsidR="00B82815" w:rsidRDefault="00B82815" w:rsidP="00A338D2">
      <w:pPr>
        <w:pStyle w:val="ListBullet"/>
        <w:keepNext w:val="0"/>
        <w:keepLines w:val="0"/>
        <w:numPr>
          <w:ilvl w:val="0"/>
          <w:numId w:val="0"/>
        </w:numPr>
        <w:tabs>
          <w:tab w:val="left" w:pos="284"/>
        </w:tabs>
        <w:spacing w:before="120" w:after="240" w:line="480" w:lineRule="auto"/>
        <w:ind w:firstLine="720"/>
        <w:contextualSpacing w:val="0"/>
        <w:jc w:val="both"/>
        <w:rPr>
          <w:szCs w:val="24"/>
          <w:shd w:val="clear" w:color="auto" w:fill="FFFFFF"/>
        </w:rPr>
      </w:pPr>
      <w:r>
        <w:rPr>
          <w:szCs w:val="24"/>
          <w:shd w:val="clear" w:color="auto" w:fill="FFFFFF"/>
        </w:rPr>
        <w:t>Having a good professional team on your side will help you to make the right plans for your new products.</w:t>
      </w:r>
    </w:p>
    <w:p w14:paraId="0DAB83D9" w14:textId="52E5C4FB" w:rsidR="00B82815" w:rsidRDefault="00B82815" w:rsidP="00A338D2">
      <w:pPr>
        <w:pStyle w:val="ListBullet"/>
        <w:keepNext w:val="0"/>
        <w:keepLines w:val="0"/>
        <w:numPr>
          <w:ilvl w:val="0"/>
          <w:numId w:val="0"/>
        </w:numPr>
        <w:tabs>
          <w:tab w:val="left" w:pos="284"/>
        </w:tabs>
        <w:spacing w:before="120" w:after="240" w:line="480" w:lineRule="auto"/>
        <w:ind w:firstLine="720"/>
        <w:contextualSpacing w:val="0"/>
        <w:jc w:val="both"/>
        <w:rPr>
          <w:szCs w:val="24"/>
        </w:rPr>
      </w:pPr>
      <w:r>
        <w:rPr>
          <w:szCs w:val="24"/>
        </w:rPr>
        <w:t>The business centre in Sydney will be supplementing the one in Brisbane. At the initial m</w:t>
      </w:r>
      <w:r w:rsidR="00AA4DC3">
        <w:rPr>
          <w:szCs w:val="24"/>
        </w:rPr>
        <w:t>onths, there might not be complex issues but with time, complex issues will start cropping in. Having served as a sales person, I have enough experience in the marketing industry and so I will not concentrate much in that. However, much time will be devoted to other managerial issues.</w:t>
      </w:r>
    </w:p>
    <w:p w14:paraId="6E9511EF" w14:textId="2E6545ED" w:rsidR="00AA4DC3" w:rsidRDefault="00AA4DC3" w:rsidP="00A338D2">
      <w:pPr>
        <w:pStyle w:val="ListBullet"/>
        <w:keepNext w:val="0"/>
        <w:keepLines w:val="0"/>
        <w:numPr>
          <w:ilvl w:val="0"/>
          <w:numId w:val="0"/>
        </w:numPr>
        <w:tabs>
          <w:tab w:val="left" w:pos="284"/>
        </w:tabs>
        <w:spacing w:before="120" w:after="240" w:line="480" w:lineRule="auto"/>
        <w:ind w:firstLine="720"/>
        <w:contextualSpacing w:val="0"/>
        <w:jc w:val="both"/>
        <w:rPr>
          <w:rFonts w:ascii="Arial" w:hAnsi="Arial" w:cs="Arial"/>
          <w:color w:val="222222"/>
          <w:shd w:val="clear" w:color="auto" w:fill="FFFFFF"/>
        </w:rPr>
      </w:pPr>
      <w:r w:rsidRPr="00AA4DC3">
        <w:rPr>
          <w:szCs w:val="24"/>
          <w:shd w:val="clear" w:color="auto" w:fill="FFFFFF"/>
        </w:rPr>
        <w:t>As </w:t>
      </w:r>
      <w:r>
        <w:rPr>
          <w:szCs w:val="24"/>
          <w:shd w:val="clear" w:color="auto" w:fill="FFFFFF"/>
        </w:rPr>
        <w:t xml:space="preserve">a </w:t>
      </w:r>
      <w:r w:rsidRPr="00AA4DC3">
        <w:rPr>
          <w:bCs/>
          <w:szCs w:val="24"/>
          <w:shd w:val="clear" w:color="auto" w:fill="FFFFFF"/>
        </w:rPr>
        <w:t>manager</w:t>
      </w:r>
      <w:r>
        <w:rPr>
          <w:bCs/>
          <w:szCs w:val="24"/>
          <w:shd w:val="clear" w:color="auto" w:fill="FFFFFF"/>
        </w:rPr>
        <w:t>, I will</w:t>
      </w:r>
      <w:r w:rsidRPr="00AA4DC3">
        <w:rPr>
          <w:szCs w:val="24"/>
          <w:shd w:val="clear" w:color="auto" w:fill="FFFFFF"/>
        </w:rPr>
        <w:t> learn to coach employees through their challenges and identify their strengths, this builds an environment that's conducive to </w:t>
      </w:r>
      <w:r w:rsidRPr="00AA4DC3">
        <w:rPr>
          <w:bCs/>
          <w:szCs w:val="24"/>
          <w:shd w:val="clear" w:color="auto" w:fill="FFFFFF"/>
        </w:rPr>
        <w:t>growth</w:t>
      </w:r>
      <w:r w:rsidRPr="00AA4DC3">
        <w:rPr>
          <w:szCs w:val="24"/>
          <w:shd w:val="clear" w:color="auto" w:fill="FFFFFF"/>
        </w:rPr>
        <w:t>. Set goals to hone this </w:t>
      </w:r>
      <w:r w:rsidRPr="00AA4DC3">
        <w:rPr>
          <w:bCs/>
          <w:szCs w:val="24"/>
          <w:shd w:val="clear" w:color="auto" w:fill="FFFFFF"/>
        </w:rPr>
        <w:t>management</w:t>
      </w:r>
      <w:r w:rsidRPr="00AA4DC3">
        <w:rPr>
          <w:szCs w:val="24"/>
          <w:shd w:val="clear" w:color="auto" w:fill="FFFFFF"/>
        </w:rPr>
        <w:t> skill with measureable results, like improved employee performance and profitability</w:t>
      </w:r>
      <w:r>
        <w:rPr>
          <w:rFonts w:ascii="Arial" w:hAnsi="Arial" w:cs="Arial"/>
          <w:color w:val="222222"/>
          <w:shd w:val="clear" w:color="auto" w:fill="FFFFFF"/>
        </w:rPr>
        <w:t>.</w:t>
      </w:r>
    </w:p>
    <w:p w14:paraId="5A77EFC2" w14:textId="6C5F0A87" w:rsidR="00737FF8" w:rsidRPr="00737FF8" w:rsidRDefault="00737FF8" w:rsidP="00A338D2">
      <w:pPr>
        <w:pStyle w:val="paragraphstyle1"/>
        <w:shd w:val="clear" w:color="auto" w:fill="FFFFFF"/>
        <w:spacing w:before="0" w:beforeAutospacing="0" w:line="480" w:lineRule="auto"/>
        <w:ind w:firstLine="720"/>
        <w:jc w:val="both"/>
      </w:pPr>
      <w:r>
        <w:t>It i</w:t>
      </w:r>
      <w:r w:rsidRPr="00737FF8">
        <w:t>s essential that HR and managers realise that employee development should not always be aimed at a promotion. Employees that want to develop themselves do</w:t>
      </w:r>
      <w:r>
        <w:t xml:space="preserve"> no</w:t>
      </w:r>
      <w:r w:rsidRPr="00737FF8">
        <w:t xml:space="preserve">t just see a promotion; they see the development of skills, new possibilities and the chance to improve. </w:t>
      </w:r>
      <w:r w:rsidRPr="00737FF8">
        <w:lastRenderedPageBreak/>
        <w:t>Employees do not always see development as a progression upwards, and the best employers are those that recognise this and value their specialists.</w:t>
      </w:r>
    </w:p>
    <w:p w14:paraId="4635CC21" w14:textId="3947666E" w:rsidR="00737FF8" w:rsidRPr="00737FF8" w:rsidRDefault="00737FF8" w:rsidP="00A338D2">
      <w:pPr>
        <w:pStyle w:val="paragraphstyle1"/>
        <w:shd w:val="clear" w:color="auto" w:fill="FFFFFF"/>
        <w:spacing w:before="0" w:beforeAutospacing="0" w:line="480" w:lineRule="auto"/>
        <w:ind w:firstLine="720"/>
        <w:jc w:val="both"/>
      </w:pPr>
      <w:r w:rsidRPr="00737FF8">
        <w:t>Further to shifting their focus away from promotion-based development, HR and managers also need to shift towards a m</w:t>
      </w:r>
      <w:r>
        <w:t>ore individualised approach. It i</w:t>
      </w:r>
      <w:r w:rsidRPr="00737FF8">
        <w:t>s important to have a one on one conversation about the matter and to create a common understanding of what development means. Such conversations will inevitably differ from person to person, but employees need to know in detail what development opportunities are available to them</w:t>
      </w:r>
      <w:r>
        <w:t>.</w:t>
      </w:r>
    </w:p>
    <w:p w14:paraId="2AE48E3A" w14:textId="2AD1D39E" w:rsidR="00737FF8" w:rsidRPr="00737FF8" w:rsidRDefault="00737FF8" w:rsidP="00A338D2">
      <w:pPr>
        <w:shd w:val="clear" w:color="auto" w:fill="FFFFFF"/>
        <w:spacing w:after="100" w:afterAutospacing="1" w:line="480" w:lineRule="auto"/>
        <w:ind w:firstLine="720"/>
        <w:jc w:val="both"/>
        <w:rPr>
          <w:rFonts w:ascii="Times New Roman" w:eastAsia="Times New Roman" w:hAnsi="Times New Roman" w:cs="Times New Roman"/>
          <w:sz w:val="24"/>
          <w:szCs w:val="24"/>
          <w:lang w:eastAsia="en-GB"/>
        </w:rPr>
      </w:pPr>
      <w:r w:rsidRPr="00737FF8">
        <w:rPr>
          <w:rFonts w:ascii="Times New Roman" w:eastAsia="Times New Roman" w:hAnsi="Times New Roman" w:cs="Times New Roman"/>
          <w:sz w:val="24"/>
          <w:szCs w:val="24"/>
          <w:lang w:eastAsia="en-GB"/>
        </w:rPr>
        <w:t>There are three concrete ways that all organisations, HR and managers can implement to improve employee development. They are:</w:t>
      </w:r>
    </w:p>
    <w:p w14:paraId="1D310D5B" w14:textId="77777777" w:rsidR="00737FF8" w:rsidRPr="00737FF8" w:rsidRDefault="00737FF8" w:rsidP="00A338D2">
      <w:pPr>
        <w:shd w:val="clear" w:color="auto" w:fill="FFFFFF"/>
        <w:spacing w:after="100" w:afterAutospacing="1" w:line="480" w:lineRule="auto"/>
        <w:ind w:firstLine="720"/>
        <w:jc w:val="both"/>
        <w:rPr>
          <w:rFonts w:ascii="Times New Roman" w:eastAsia="Times New Roman" w:hAnsi="Times New Roman" w:cs="Times New Roman"/>
          <w:sz w:val="24"/>
          <w:szCs w:val="24"/>
          <w:lang w:eastAsia="en-GB"/>
        </w:rPr>
      </w:pPr>
      <w:r w:rsidRPr="00737FF8">
        <w:rPr>
          <w:rFonts w:ascii="Times New Roman" w:eastAsia="Times New Roman" w:hAnsi="Times New Roman" w:cs="Times New Roman"/>
          <w:b/>
          <w:bCs/>
          <w:sz w:val="24"/>
          <w:szCs w:val="24"/>
          <w:lang w:eastAsia="en-GB"/>
        </w:rPr>
        <w:t>1. Take time on a regular basis to discuss employee’s development needs and available options </w:t>
      </w:r>
    </w:p>
    <w:p w14:paraId="7DDA1E11" w14:textId="244E5B1A" w:rsidR="00737FF8" w:rsidRPr="00737FF8" w:rsidRDefault="00737FF8" w:rsidP="00A338D2">
      <w:pPr>
        <w:shd w:val="clear" w:color="auto" w:fill="FFFFFF"/>
        <w:spacing w:after="100" w:afterAutospacing="1" w:line="480" w:lineRule="auto"/>
        <w:ind w:firstLine="720"/>
        <w:jc w:val="both"/>
        <w:rPr>
          <w:rFonts w:ascii="Times New Roman" w:eastAsia="Times New Roman" w:hAnsi="Times New Roman" w:cs="Times New Roman"/>
          <w:sz w:val="24"/>
          <w:szCs w:val="24"/>
          <w:lang w:eastAsia="en-GB"/>
        </w:rPr>
      </w:pPr>
      <w:r w:rsidRPr="00737FF8">
        <w:rPr>
          <w:rFonts w:ascii="Times New Roman" w:eastAsia="Times New Roman" w:hAnsi="Times New Roman" w:cs="Times New Roman"/>
          <w:sz w:val="24"/>
          <w:szCs w:val="24"/>
          <w:lang w:eastAsia="en-GB"/>
        </w:rPr>
        <w:t>During these discussions</w:t>
      </w:r>
      <w:r>
        <w:rPr>
          <w:rFonts w:ascii="Times New Roman" w:eastAsia="Times New Roman" w:hAnsi="Times New Roman" w:cs="Times New Roman"/>
          <w:sz w:val="24"/>
          <w:szCs w:val="24"/>
          <w:lang w:eastAsia="en-GB"/>
        </w:rPr>
        <w:t>, it is</w:t>
      </w:r>
      <w:r w:rsidRPr="00737FF8">
        <w:rPr>
          <w:rFonts w:ascii="Times New Roman" w:eastAsia="Times New Roman" w:hAnsi="Times New Roman" w:cs="Times New Roman"/>
          <w:sz w:val="24"/>
          <w:szCs w:val="24"/>
          <w:lang w:eastAsia="en-GB"/>
        </w:rPr>
        <w:t xml:space="preserve"> important that expectations are clear on both sides a</w:t>
      </w:r>
      <w:r w:rsidR="0051061E">
        <w:rPr>
          <w:rFonts w:ascii="Times New Roman" w:eastAsia="Times New Roman" w:hAnsi="Times New Roman" w:cs="Times New Roman"/>
          <w:sz w:val="24"/>
          <w:szCs w:val="24"/>
          <w:lang w:eastAsia="en-GB"/>
        </w:rPr>
        <w:t>nd when agreements are made, it i</w:t>
      </w:r>
      <w:r w:rsidRPr="00737FF8">
        <w:rPr>
          <w:rFonts w:ascii="Times New Roman" w:eastAsia="Times New Roman" w:hAnsi="Times New Roman" w:cs="Times New Roman"/>
          <w:sz w:val="24"/>
          <w:szCs w:val="24"/>
          <w:lang w:eastAsia="en-GB"/>
        </w:rPr>
        <w:t>s vital that the specific expectations from the employee and organisation are stated. </w:t>
      </w:r>
    </w:p>
    <w:p w14:paraId="33C0735A" w14:textId="77777777" w:rsidR="00737FF8" w:rsidRPr="00737FF8" w:rsidRDefault="00737FF8" w:rsidP="00A338D2">
      <w:pPr>
        <w:shd w:val="clear" w:color="auto" w:fill="FFFFFF"/>
        <w:spacing w:after="100" w:afterAutospacing="1" w:line="480" w:lineRule="auto"/>
        <w:ind w:firstLine="720"/>
        <w:jc w:val="both"/>
        <w:rPr>
          <w:rFonts w:ascii="Times New Roman" w:eastAsia="Times New Roman" w:hAnsi="Times New Roman" w:cs="Times New Roman"/>
          <w:sz w:val="24"/>
          <w:szCs w:val="24"/>
          <w:lang w:eastAsia="en-GB"/>
        </w:rPr>
      </w:pPr>
      <w:r w:rsidRPr="00737FF8">
        <w:rPr>
          <w:rFonts w:ascii="Times New Roman" w:eastAsia="Times New Roman" w:hAnsi="Times New Roman" w:cs="Times New Roman"/>
          <w:b/>
          <w:bCs/>
          <w:sz w:val="24"/>
          <w:szCs w:val="24"/>
          <w:lang w:eastAsia="en-GB"/>
        </w:rPr>
        <w:t>2. Offer employees' feedback or coaching</w:t>
      </w:r>
    </w:p>
    <w:p w14:paraId="7916233A" w14:textId="30AE84FC" w:rsidR="00737FF8" w:rsidRPr="00737FF8" w:rsidRDefault="00737FF8" w:rsidP="00A338D2">
      <w:pPr>
        <w:shd w:val="clear" w:color="auto" w:fill="FFFFFF"/>
        <w:spacing w:after="100" w:afterAutospacing="1" w:line="480" w:lineRule="auto"/>
        <w:ind w:firstLine="720"/>
        <w:jc w:val="both"/>
        <w:rPr>
          <w:rFonts w:ascii="Times New Roman" w:eastAsia="Times New Roman" w:hAnsi="Times New Roman" w:cs="Times New Roman"/>
          <w:sz w:val="24"/>
          <w:szCs w:val="24"/>
          <w:lang w:eastAsia="en-GB"/>
        </w:rPr>
      </w:pPr>
      <w:r w:rsidRPr="00737FF8">
        <w:rPr>
          <w:rFonts w:ascii="Times New Roman" w:eastAsia="Times New Roman" w:hAnsi="Times New Roman" w:cs="Times New Roman"/>
          <w:sz w:val="24"/>
          <w:szCs w:val="24"/>
          <w:lang w:eastAsia="en-GB"/>
        </w:rPr>
        <w:t>Employees do</w:t>
      </w:r>
      <w:r>
        <w:rPr>
          <w:rFonts w:ascii="Times New Roman" w:eastAsia="Times New Roman" w:hAnsi="Times New Roman" w:cs="Times New Roman"/>
          <w:sz w:val="24"/>
          <w:szCs w:val="24"/>
          <w:lang w:eastAsia="en-GB"/>
        </w:rPr>
        <w:t xml:space="preserve"> no</w:t>
      </w:r>
      <w:r w:rsidRPr="00737FF8">
        <w:rPr>
          <w:rFonts w:ascii="Times New Roman" w:eastAsia="Times New Roman" w:hAnsi="Times New Roman" w:cs="Times New Roman"/>
          <w:sz w:val="24"/>
          <w:szCs w:val="24"/>
          <w:lang w:eastAsia="en-GB"/>
        </w:rPr>
        <w:t>t always have the self-awareness about which areas they can develop and are</w:t>
      </w:r>
      <w:r>
        <w:rPr>
          <w:rFonts w:ascii="Times New Roman" w:eastAsia="Times New Roman" w:hAnsi="Times New Roman" w:cs="Times New Roman"/>
          <w:sz w:val="24"/>
          <w:szCs w:val="24"/>
          <w:lang w:eastAsia="en-GB"/>
        </w:rPr>
        <w:t xml:space="preserve"> not</w:t>
      </w:r>
      <w:r w:rsidRPr="00737FF8">
        <w:rPr>
          <w:rFonts w:ascii="Times New Roman" w:eastAsia="Times New Roman" w:hAnsi="Times New Roman" w:cs="Times New Roman"/>
          <w:sz w:val="24"/>
          <w:szCs w:val="24"/>
          <w:lang w:eastAsia="en-GB"/>
        </w:rPr>
        <w:t xml:space="preserve"> always the best at knowing which areas they could benefit from developing. The best results come from when organisations work </w:t>
      </w:r>
      <w:r w:rsidRPr="00737FF8">
        <w:rPr>
          <w:rFonts w:ascii="Times New Roman" w:eastAsia="Times New Roman" w:hAnsi="Times New Roman" w:cs="Times New Roman"/>
          <w:iCs/>
          <w:sz w:val="24"/>
          <w:szCs w:val="24"/>
          <w:lang w:eastAsia="en-GB"/>
        </w:rPr>
        <w:t>with</w:t>
      </w:r>
      <w:r w:rsidRPr="00737FF8">
        <w:rPr>
          <w:rFonts w:ascii="Times New Roman" w:eastAsia="Times New Roman" w:hAnsi="Times New Roman" w:cs="Times New Roman"/>
          <w:sz w:val="24"/>
          <w:szCs w:val="24"/>
          <w:lang w:eastAsia="en-GB"/>
        </w:rPr>
        <w:t> their employees on development.</w:t>
      </w:r>
    </w:p>
    <w:p w14:paraId="6152589C" w14:textId="77777777" w:rsidR="00737FF8" w:rsidRPr="00737FF8" w:rsidRDefault="00737FF8" w:rsidP="00A338D2">
      <w:pPr>
        <w:shd w:val="clear" w:color="auto" w:fill="FFFFFF"/>
        <w:spacing w:after="100" w:afterAutospacing="1" w:line="480" w:lineRule="auto"/>
        <w:ind w:firstLine="720"/>
        <w:jc w:val="both"/>
        <w:rPr>
          <w:rFonts w:ascii="Times New Roman" w:eastAsia="Times New Roman" w:hAnsi="Times New Roman" w:cs="Times New Roman"/>
          <w:sz w:val="24"/>
          <w:szCs w:val="24"/>
          <w:lang w:eastAsia="en-GB"/>
        </w:rPr>
      </w:pPr>
      <w:r w:rsidRPr="00737FF8">
        <w:rPr>
          <w:rFonts w:ascii="Times New Roman" w:eastAsia="Times New Roman" w:hAnsi="Times New Roman" w:cs="Times New Roman"/>
          <w:b/>
          <w:bCs/>
          <w:sz w:val="24"/>
          <w:szCs w:val="24"/>
          <w:lang w:eastAsia="en-GB"/>
        </w:rPr>
        <w:t>3. Focus on deepening and/or broadening employees’ existing jobs</w:t>
      </w:r>
    </w:p>
    <w:p w14:paraId="2F1E5248" w14:textId="5DAA4876" w:rsidR="00737FF8" w:rsidRDefault="00737FF8" w:rsidP="00A338D2">
      <w:pPr>
        <w:shd w:val="clear" w:color="auto" w:fill="FFFFFF"/>
        <w:spacing w:after="100" w:afterAutospacing="1" w:line="480" w:lineRule="auto"/>
        <w:ind w:firstLine="720"/>
        <w:jc w:val="both"/>
        <w:rPr>
          <w:rFonts w:ascii="Times New Roman" w:eastAsia="Times New Roman" w:hAnsi="Times New Roman" w:cs="Times New Roman"/>
          <w:sz w:val="24"/>
          <w:szCs w:val="24"/>
          <w:lang w:eastAsia="en-GB"/>
        </w:rPr>
      </w:pPr>
      <w:r w:rsidRPr="00737FF8">
        <w:rPr>
          <w:rFonts w:ascii="Times New Roman" w:eastAsia="Times New Roman" w:hAnsi="Times New Roman" w:cs="Times New Roman"/>
          <w:sz w:val="24"/>
          <w:szCs w:val="24"/>
          <w:lang w:eastAsia="en-GB"/>
        </w:rPr>
        <w:t>Addressing what you and your organisation can specifically do really</w:t>
      </w:r>
      <w:r>
        <w:rPr>
          <w:rFonts w:ascii="Times New Roman" w:eastAsia="Times New Roman" w:hAnsi="Times New Roman" w:cs="Times New Roman"/>
          <w:sz w:val="24"/>
          <w:szCs w:val="24"/>
          <w:lang w:eastAsia="en-GB"/>
        </w:rPr>
        <w:t xml:space="preserve"> helps. When you consider what is</w:t>
      </w:r>
      <w:r w:rsidR="00A03EC7">
        <w:rPr>
          <w:rFonts w:ascii="Times New Roman" w:eastAsia="Times New Roman" w:hAnsi="Times New Roman" w:cs="Times New Roman"/>
          <w:sz w:val="24"/>
          <w:szCs w:val="24"/>
          <w:lang w:eastAsia="en-GB"/>
        </w:rPr>
        <w:t xml:space="preserve"> rewarding to employees, it i</w:t>
      </w:r>
      <w:r w:rsidRPr="00737FF8">
        <w:rPr>
          <w:rFonts w:ascii="Times New Roman" w:eastAsia="Times New Roman" w:hAnsi="Times New Roman" w:cs="Times New Roman"/>
          <w:sz w:val="24"/>
          <w:szCs w:val="24"/>
          <w:lang w:eastAsia="en-GB"/>
        </w:rPr>
        <w:t xml:space="preserve">s important to realise that not all employees want </w:t>
      </w:r>
      <w:r w:rsidRPr="00737FF8">
        <w:rPr>
          <w:rFonts w:ascii="Times New Roman" w:eastAsia="Times New Roman" w:hAnsi="Times New Roman" w:cs="Times New Roman"/>
          <w:sz w:val="24"/>
          <w:szCs w:val="24"/>
          <w:lang w:eastAsia="en-GB"/>
        </w:rPr>
        <w:lastRenderedPageBreak/>
        <w:t>authority and decision making powers; they also want other aspects such as involvement, recognition, training and autonomy.</w:t>
      </w:r>
    </w:p>
    <w:p w14:paraId="1AFC5154" w14:textId="3D8E7C73" w:rsidR="00A03EC7" w:rsidRDefault="00A03EC7" w:rsidP="00A338D2">
      <w:pPr>
        <w:shd w:val="clear" w:color="auto" w:fill="FFFFFF"/>
        <w:spacing w:after="100" w:afterAutospacing="1"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Following the discussion with CEO, my profile, the below is evident. My people management, self-management, communication and interpersonal skills, sales and customer service skills are exclusive. This will be very helpful in in my new managerial skill. </w:t>
      </w:r>
    </w:p>
    <w:p w14:paraId="3571E8C1" w14:textId="141F1908" w:rsidR="00DE3C54" w:rsidRDefault="00DE3C54" w:rsidP="00A338D2">
      <w:pPr>
        <w:shd w:val="clear" w:color="auto" w:fill="FFFFFF"/>
        <w:spacing w:after="100" w:afterAutospacing="1"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areas whereby I have not mastered them well, I will learn and positive beyond reasonable doubt that I will catch up and make a good manager.</w:t>
      </w:r>
    </w:p>
    <w:p w14:paraId="5750795E" w14:textId="77777777" w:rsidR="003767E7" w:rsidRPr="003767E7" w:rsidRDefault="003767E7" w:rsidP="003767E7">
      <w:pPr>
        <w:numPr>
          <w:ilvl w:val="0"/>
          <w:numId w:val="44"/>
        </w:numPr>
        <w:shd w:val="clear" w:color="auto" w:fill="FFFFFF"/>
        <w:spacing w:after="0" w:line="480" w:lineRule="auto"/>
        <w:ind w:left="105" w:firstLine="720"/>
        <w:textAlignment w:val="baseline"/>
        <w:rPr>
          <w:rFonts w:ascii="Times New Roman" w:eastAsia="Times New Roman" w:hAnsi="Times New Roman" w:cs="Times New Roman"/>
          <w:sz w:val="24"/>
          <w:szCs w:val="24"/>
          <w:lang w:eastAsia="en-GB"/>
        </w:rPr>
      </w:pPr>
      <w:r w:rsidRPr="003767E7">
        <w:rPr>
          <w:rFonts w:ascii="Times New Roman" w:eastAsia="Times New Roman" w:hAnsi="Times New Roman" w:cs="Times New Roman"/>
          <w:b/>
          <w:bCs/>
          <w:sz w:val="24"/>
          <w:szCs w:val="24"/>
          <w:bdr w:val="none" w:sz="0" w:space="0" w:color="auto" w:frame="1"/>
          <w:lang w:eastAsia="en-GB"/>
        </w:rPr>
        <w:t>Easy to Work With:</w:t>
      </w:r>
      <w:r w:rsidRPr="003767E7">
        <w:rPr>
          <w:rFonts w:ascii="Times New Roman" w:eastAsia="Times New Roman" w:hAnsi="Times New Roman" w:cs="Times New Roman"/>
          <w:sz w:val="24"/>
          <w:szCs w:val="24"/>
          <w:lang w:eastAsia="en-GB"/>
        </w:rPr>
        <w:t xml:space="preserve"> An effective leader </w:t>
      </w:r>
      <w:proofErr w:type="gramStart"/>
      <w:r w:rsidRPr="003767E7">
        <w:rPr>
          <w:rFonts w:ascii="Times New Roman" w:eastAsia="Times New Roman" w:hAnsi="Times New Roman" w:cs="Times New Roman"/>
          <w:sz w:val="24"/>
          <w:szCs w:val="24"/>
          <w:lang w:eastAsia="en-GB"/>
        </w:rPr>
        <w:t>has to</w:t>
      </w:r>
      <w:proofErr w:type="gramEnd"/>
      <w:r w:rsidRPr="003767E7">
        <w:rPr>
          <w:rFonts w:ascii="Times New Roman" w:eastAsia="Times New Roman" w:hAnsi="Times New Roman" w:cs="Times New Roman"/>
          <w:sz w:val="24"/>
          <w:szCs w:val="24"/>
          <w:lang w:eastAsia="en-GB"/>
        </w:rPr>
        <w:t xml:space="preserve"> be easy to work with. Others have to feel comfortable approaching the leader with ideas and solutions to problems. A good leader will always entertain the ideas of others and implement them whenever possible.</w:t>
      </w:r>
    </w:p>
    <w:p w14:paraId="454CFE17" w14:textId="4E16F9C7" w:rsidR="003767E7" w:rsidRPr="003767E7" w:rsidRDefault="000D1471" w:rsidP="003767E7">
      <w:pPr>
        <w:numPr>
          <w:ilvl w:val="0"/>
          <w:numId w:val="44"/>
        </w:numPr>
        <w:shd w:val="clear" w:color="auto" w:fill="FFFFFF"/>
        <w:spacing w:after="0" w:line="480" w:lineRule="auto"/>
        <w:ind w:left="105" w:firstLine="720"/>
        <w:textAlignment w:val="baseline"/>
        <w:rPr>
          <w:rFonts w:ascii="Times New Roman" w:eastAsia="Times New Roman" w:hAnsi="Times New Roman" w:cs="Times New Roman"/>
          <w:sz w:val="24"/>
          <w:szCs w:val="24"/>
          <w:lang w:eastAsia="en-GB"/>
        </w:rPr>
      </w:pPr>
      <w:r w:rsidRPr="003767E7">
        <w:rPr>
          <w:rFonts w:ascii="Times New Roman" w:eastAsia="Times New Roman" w:hAnsi="Times New Roman" w:cs="Times New Roman"/>
          <w:b/>
          <w:bCs/>
          <w:sz w:val="24"/>
          <w:szCs w:val="24"/>
          <w:bdr w:val="none" w:sz="0" w:space="0" w:color="auto" w:frame="1"/>
          <w:lang w:eastAsia="en-GB"/>
        </w:rPr>
        <w:t>Have</w:t>
      </w:r>
      <w:r w:rsidR="003767E7" w:rsidRPr="003767E7">
        <w:rPr>
          <w:rFonts w:ascii="Times New Roman" w:eastAsia="Times New Roman" w:hAnsi="Times New Roman" w:cs="Times New Roman"/>
          <w:b/>
          <w:bCs/>
          <w:sz w:val="24"/>
          <w:szCs w:val="24"/>
          <w:bdr w:val="none" w:sz="0" w:space="0" w:color="auto" w:frame="1"/>
          <w:lang w:eastAsia="en-GB"/>
        </w:rPr>
        <w:t xml:space="preserve"> a Mission, a Vision and Specific Goals:</w:t>
      </w:r>
      <w:r w:rsidR="003767E7" w:rsidRPr="003767E7">
        <w:rPr>
          <w:rFonts w:ascii="Times New Roman" w:eastAsia="Times New Roman" w:hAnsi="Times New Roman" w:cs="Times New Roman"/>
          <w:sz w:val="24"/>
          <w:szCs w:val="24"/>
          <w:lang w:eastAsia="en-GB"/>
        </w:rPr>
        <w:t> This gives direction to</w:t>
      </w:r>
      <w:r>
        <w:rPr>
          <w:rFonts w:ascii="Times New Roman" w:eastAsia="Times New Roman" w:hAnsi="Times New Roman" w:cs="Times New Roman"/>
          <w:sz w:val="24"/>
          <w:szCs w:val="24"/>
          <w:lang w:eastAsia="en-GB"/>
        </w:rPr>
        <w:t xml:space="preserve"> the leader. After all, you canno</w:t>
      </w:r>
      <w:r w:rsidR="003767E7" w:rsidRPr="003767E7">
        <w:rPr>
          <w:rFonts w:ascii="Times New Roman" w:eastAsia="Times New Roman" w:hAnsi="Times New Roman" w:cs="Times New Roman"/>
          <w:sz w:val="24"/>
          <w:szCs w:val="24"/>
          <w:lang w:eastAsia="en-GB"/>
        </w:rPr>
        <w:t>t</w:t>
      </w:r>
      <w:r>
        <w:rPr>
          <w:rFonts w:ascii="Times New Roman" w:eastAsia="Times New Roman" w:hAnsi="Times New Roman" w:cs="Times New Roman"/>
          <w:sz w:val="24"/>
          <w:szCs w:val="24"/>
          <w:lang w:eastAsia="en-GB"/>
        </w:rPr>
        <w:t xml:space="preserve"> hit a target if you canno</w:t>
      </w:r>
      <w:r w:rsidR="003767E7" w:rsidRPr="003767E7">
        <w:rPr>
          <w:rFonts w:ascii="Times New Roman" w:eastAsia="Times New Roman" w:hAnsi="Times New Roman" w:cs="Times New Roman"/>
          <w:sz w:val="24"/>
          <w:szCs w:val="24"/>
          <w:lang w:eastAsia="en-GB"/>
        </w:rPr>
        <w:t>t see it.</w:t>
      </w:r>
    </w:p>
    <w:p w14:paraId="35BC8442" w14:textId="77777777" w:rsidR="003767E7" w:rsidRPr="003767E7" w:rsidRDefault="003767E7" w:rsidP="003767E7">
      <w:pPr>
        <w:numPr>
          <w:ilvl w:val="0"/>
          <w:numId w:val="44"/>
        </w:numPr>
        <w:shd w:val="clear" w:color="auto" w:fill="FFFFFF"/>
        <w:spacing w:after="0" w:line="480" w:lineRule="auto"/>
        <w:ind w:left="105" w:firstLine="720"/>
        <w:textAlignment w:val="baseline"/>
        <w:rPr>
          <w:rFonts w:ascii="Times New Roman" w:eastAsia="Times New Roman" w:hAnsi="Times New Roman" w:cs="Times New Roman"/>
          <w:sz w:val="24"/>
          <w:szCs w:val="24"/>
          <w:lang w:eastAsia="en-GB"/>
        </w:rPr>
      </w:pPr>
      <w:r w:rsidRPr="003767E7">
        <w:rPr>
          <w:rFonts w:ascii="Times New Roman" w:eastAsia="Times New Roman" w:hAnsi="Times New Roman" w:cs="Times New Roman"/>
          <w:b/>
          <w:bCs/>
          <w:sz w:val="24"/>
          <w:szCs w:val="24"/>
          <w:bdr w:val="none" w:sz="0" w:space="0" w:color="auto" w:frame="1"/>
          <w:lang w:eastAsia="en-GB"/>
        </w:rPr>
        <w:t>Has Well-Honed Interpersonal Skills:</w:t>
      </w:r>
      <w:r w:rsidRPr="003767E7">
        <w:rPr>
          <w:rFonts w:ascii="Times New Roman" w:eastAsia="Times New Roman" w:hAnsi="Times New Roman" w:cs="Times New Roman"/>
          <w:sz w:val="24"/>
          <w:szCs w:val="24"/>
          <w:lang w:eastAsia="en-GB"/>
        </w:rPr>
        <w:t> Without the ability to interact positively with others, engage them and make their team trust them, someone cannot truly become a leader.</w:t>
      </w:r>
    </w:p>
    <w:p w14:paraId="1C2AB1E5" w14:textId="224B5716" w:rsidR="003767E7" w:rsidRPr="003767E7" w:rsidRDefault="003767E7" w:rsidP="003767E7">
      <w:pPr>
        <w:numPr>
          <w:ilvl w:val="0"/>
          <w:numId w:val="44"/>
        </w:numPr>
        <w:shd w:val="clear" w:color="auto" w:fill="FFFFFF"/>
        <w:spacing w:after="0" w:line="480" w:lineRule="auto"/>
        <w:ind w:left="105" w:firstLine="720"/>
        <w:textAlignment w:val="baseline"/>
        <w:rPr>
          <w:rFonts w:ascii="Times New Roman" w:eastAsia="Times New Roman" w:hAnsi="Times New Roman" w:cs="Times New Roman"/>
          <w:sz w:val="24"/>
          <w:szCs w:val="24"/>
          <w:lang w:eastAsia="en-GB"/>
        </w:rPr>
      </w:pPr>
      <w:r w:rsidRPr="003767E7">
        <w:rPr>
          <w:rFonts w:ascii="Times New Roman" w:eastAsia="Times New Roman" w:hAnsi="Times New Roman" w:cs="Times New Roman"/>
          <w:b/>
          <w:bCs/>
          <w:sz w:val="24"/>
          <w:szCs w:val="24"/>
          <w:bdr w:val="none" w:sz="0" w:space="0" w:color="auto" w:frame="1"/>
          <w:lang w:eastAsia="en-GB"/>
        </w:rPr>
        <w:t>Committed to Self-Improvement:</w:t>
      </w:r>
      <w:r w:rsidRPr="003767E7">
        <w:rPr>
          <w:rFonts w:ascii="Times New Roman" w:eastAsia="Times New Roman" w:hAnsi="Times New Roman" w:cs="Times New Roman"/>
          <w:sz w:val="24"/>
          <w:szCs w:val="24"/>
          <w:lang w:eastAsia="en-GB"/>
        </w:rPr>
        <w:t> </w:t>
      </w:r>
      <w:r w:rsidR="000D1471">
        <w:rPr>
          <w:rFonts w:ascii="Times New Roman" w:eastAsia="Times New Roman" w:hAnsi="Times New Roman" w:cs="Times New Roman"/>
          <w:sz w:val="24"/>
          <w:szCs w:val="24"/>
          <w:lang w:eastAsia="en-GB"/>
        </w:rPr>
        <w:t xml:space="preserve"> </w:t>
      </w:r>
      <w:r w:rsidRPr="003767E7">
        <w:rPr>
          <w:rFonts w:ascii="Times New Roman" w:eastAsia="Times New Roman" w:hAnsi="Times New Roman" w:cs="Times New Roman"/>
          <w:sz w:val="24"/>
          <w:szCs w:val="24"/>
          <w:lang w:eastAsia="en-GB"/>
        </w:rPr>
        <w:t>Good leaders are self-motivated and take p</w:t>
      </w:r>
      <w:r w:rsidR="0051061E">
        <w:rPr>
          <w:rFonts w:ascii="Times New Roman" w:eastAsia="Times New Roman" w:hAnsi="Times New Roman" w:cs="Times New Roman"/>
          <w:sz w:val="24"/>
          <w:szCs w:val="24"/>
          <w:lang w:eastAsia="en-GB"/>
        </w:rPr>
        <w:t xml:space="preserve">ersonal responsibility and </w:t>
      </w:r>
      <w:r w:rsidRPr="003767E7">
        <w:rPr>
          <w:rFonts w:ascii="Times New Roman" w:eastAsia="Times New Roman" w:hAnsi="Times New Roman" w:cs="Times New Roman"/>
          <w:sz w:val="24"/>
          <w:szCs w:val="24"/>
          <w:lang w:eastAsia="en-GB"/>
        </w:rPr>
        <w:t>build on the skill set they have and maintain their skill set through personal development.</w:t>
      </w:r>
    </w:p>
    <w:p w14:paraId="2CF75078" w14:textId="023E2D44" w:rsidR="003767E7" w:rsidRPr="003767E7" w:rsidRDefault="003767E7" w:rsidP="003767E7">
      <w:pPr>
        <w:numPr>
          <w:ilvl w:val="0"/>
          <w:numId w:val="44"/>
        </w:numPr>
        <w:shd w:val="clear" w:color="auto" w:fill="FFFFFF"/>
        <w:spacing w:after="0" w:line="480" w:lineRule="auto"/>
        <w:ind w:left="105" w:firstLine="720"/>
        <w:textAlignment w:val="baseline"/>
        <w:rPr>
          <w:rFonts w:ascii="Times New Roman" w:eastAsia="Times New Roman" w:hAnsi="Times New Roman" w:cs="Times New Roman"/>
          <w:sz w:val="24"/>
          <w:szCs w:val="24"/>
          <w:lang w:eastAsia="en-GB"/>
        </w:rPr>
      </w:pPr>
      <w:r w:rsidRPr="003767E7">
        <w:rPr>
          <w:rFonts w:ascii="Times New Roman" w:eastAsia="Times New Roman" w:hAnsi="Times New Roman" w:cs="Times New Roman"/>
          <w:b/>
          <w:bCs/>
          <w:sz w:val="24"/>
          <w:szCs w:val="24"/>
          <w:bdr w:val="none" w:sz="0" w:space="0" w:color="auto" w:frame="1"/>
          <w:lang w:eastAsia="en-GB"/>
        </w:rPr>
        <w:t>Able to Delegate Responsibilities:</w:t>
      </w:r>
      <w:r w:rsidRPr="003767E7">
        <w:rPr>
          <w:rFonts w:ascii="Times New Roman" w:eastAsia="Times New Roman" w:hAnsi="Times New Roman" w:cs="Times New Roman"/>
          <w:sz w:val="24"/>
          <w:szCs w:val="24"/>
          <w:lang w:eastAsia="en-GB"/>
        </w:rPr>
        <w:t> One of the faults some leaders take on is the “I’ll do it myself” attitude. That works</w:t>
      </w:r>
      <w:r>
        <w:rPr>
          <w:rFonts w:ascii="Times New Roman" w:eastAsia="Times New Roman" w:hAnsi="Times New Roman" w:cs="Times New Roman"/>
          <w:sz w:val="24"/>
          <w:szCs w:val="24"/>
          <w:lang w:eastAsia="en-GB"/>
        </w:rPr>
        <w:t xml:space="preserve"> only in theory, but in practise,</w:t>
      </w:r>
      <w:r w:rsidRPr="003767E7">
        <w:rPr>
          <w:rFonts w:ascii="Times New Roman" w:eastAsia="Times New Roman" w:hAnsi="Times New Roman" w:cs="Times New Roman"/>
          <w:sz w:val="24"/>
          <w:szCs w:val="24"/>
          <w:lang w:eastAsia="en-GB"/>
        </w:rPr>
        <w:t xml:space="preserve"> it can end in disaster. A good leader will identify the strengths of others and assign responsibility accordingly. Sharing the work will always be the best and most effective way to achieve a goal.</w:t>
      </w:r>
    </w:p>
    <w:p w14:paraId="26D6E0DD" w14:textId="3F589CCB" w:rsidR="003767E7" w:rsidRPr="003767E7" w:rsidRDefault="000D1471" w:rsidP="003767E7">
      <w:pPr>
        <w:numPr>
          <w:ilvl w:val="0"/>
          <w:numId w:val="44"/>
        </w:numPr>
        <w:shd w:val="clear" w:color="auto" w:fill="FFFFFF"/>
        <w:spacing w:after="0" w:line="480" w:lineRule="auto"/>
        <w:ind w:left="105" w:firstLine="720"/>
        <w:textAlignment w:val="baseline"/>
        <w:rPr>
          <w:rFonts w:ascii="Times New Roman" w:eastAsia="Times New Roman" w:hAnsi="Times New Roman" w:cs="Times New Roman"/>
          <w:sz w:val="24"/>
          <w:szCs w:val="24"/>
          <w:lang w:eastAsia="en-GB"/>
        </w:rPr>
      </w:pPr>
      <w:r w:rsidRPr="003767E7">
        <w:rPr>
          <w:rFonts w:ascii="Times New Roman" w:eastAsia="Times New Roman" w:hAnsi="Times New Roman" w:cs="Times New Roman"/>
          <w:b/>
          <w:bCs/>
          <w:sz w:val="24"/>
          <w:szCs w:val="24"/>
          <w:bdr w:val="none" w:sz="0" w:space="0" w:color="auto" w:frame="1"/>
          <w:lang w:eastAsia="en-GB"/>
        </w:rPr>
        <w:lastRenderedPageBreak/>
        <w:t>Has an Excellent Organizational skill</w:t>
      </w:r>
      <w:r w:rsidR="003767E7" w:rsidRPr="003767E7">
        <w:rPr>
          <w:rFonts w:ascii="Times New Roman" w:eastAsia="Times New Roman" w:hAnsi="Times New Roman" w:cs="Times New Roman"/>
          <w:b/>
          <w:bCs/>
          <w:sz w:val="24"/>
          <w:szCs w:val="24"/>
          <w:bdr w:val="none" w:sz="0" w:space="0" w:color="auto" w:frame="1"/>
          <w:lang w:eastAsia="en-GB"/>
        </w:rPr>
        <w:t>:</w:t>
      </w:r>
      <w:r w:rsidR="003767E7" w:rsidRPr="003767E7">
        <w:rPr>
          <w:rFonts w:ascii="Times New Roman" w:eastAsia="Times New Roman" w:hAnsi="Times New Roman" w:cs="Times New Roman"/>
          <w:sz w:val="24"/>
          <w:szCs w:val="24"/>
          <w:lang w:eastAsia="en-GB"/>
        </w:rPr>
        <w:t> Being organized is the hallmark of an effective leader. Keeping a schedule and working in a timely manner is only achieved when responsibilities are delegated and executed in a timely manner. Documenting tasks and the effort involved will keep the team on track and moving in a positive direction. Being organized also means being able to adapt to change without upsetting the workflow and making the necessary changes to achieve the same goal.</w:t>
      </w:r>
    </w:p>
    <w:p w14:paraId="1C7D4CE3" w14:textId="77777777" w:rsidR="003767E7" w:rsidRPr="003767E7" w:rsidRDefault="003767E7" w:rsidP="003767E7">
      <w:pPr>
        <w:numPr>
          <w:ilvl w:val="0"/>
          <w:numId w:val="44"/>
        </w:numPr>
        <w:shd w:val="clear" w:color="auto" w:fill="FFFFFF"/>
        <w:spacing w:after="0" w:line="480" w:lineRule="auto"/>
        <w:ind w:left="105" w:firstLine="720"/>
        <w:textAlignment w:val="baseline"/>
        <w:rPr>
          <w:rFonts w:ascii="Times New Roman" w:eastAsia="Times New Roman" w:hAnsi="Times New Roman" w:cs="Times New Roman"/>
          <w:sz w:val="24"/>
          <w:szCs w:val="24"/>
          <w:lang w:eastAsia="en-GB"/>
        </w:rPr>
      </w:pPr>
      <w:r w:rsidRPr="003767E7">
        <w:rPr>
          <w:rFonts w:ascii="Times New Roman" w:eastAsia="Times New Roman" w:hAnsi="Times New Roman" w:cs="Times New Roman"/>
          <w:b/>
          <w:bCs/>
          <w:sz w:val="24"/>
          <w:szCs w:val="24"/>
          <w:bdr w:val="none" w:sz="0" w:space="0" w:color="auto" w:frame="1"/>
          <w:lang w:eastAsia="en-GB"/>
        </w:rPr>
        <w:t>Knows How To Facilitate Teamwork:</w:t>
      </w:r>
      <w:r w:rsidRPr="003767E7">
        <w:rPr>
          <w:rFonts w:ascii="Times New Roman" w:eastAsia="Times New Roman" w:hAnsi="Times New Roman" w:cs="Times New Roman"/>
          <w:sz w:val="24"/>
          <w:szCs w:val="24"/>
          <w:lang w:eastAsia="en-GB"/>
        </w:rPr>
        <w:t> An effective leader will always endorse teamwork and set an example for others to follow. When everyone works together for the common good, tasks are easier to execute and follow through is more effective. Teamwork makes sure the work is evenly spread out, and everyone can work in an efficient manner.</w:t>
      </w:r>
    </w:p>
    <w:p w14:paraId="68AACE27" w14:textId="237F9CA3" w:rsidR="00A03EC7" w:rsidRPr="004F0DF8" w:rsidRDefault="003767E7" w:rsidP="004F0DF8">
      <w:pPr>
        <w:numPr>
          <w:ilvl w:val="0"/>
          <w:numId w:val="44"/>
        </w:numPr>
        <w:shd w:val="clear" w:color="auto" w:fill="FFFFFF"/>
        <w:spacing w:after="0" w:line="480" w:lineRule="auto"/>
        <w:ind w:left="105" w:firstLine="720"/>
        <w:textAlignment w:val="baseline"/>
        <w:rPr>
          <w:rFonts w:ascii="Times New Roman" w:eastAsia="Times New Roman" w:hAnsi="Times New Roman" w:cs="Times New Roman"/>
          <w:sz w:val="24"/>
          <w:szCs w:val="24"/>
          <w:lang w:eastAsia="en-GB"/>
        </w:rPr>
      </w:pPr>
      <w:r w:rsidRPr="003767E7">
        <w:rPr>
          <w:rFonts w:ascii="Times New Roman" w:eastAsia="Times New Roman" w:hAnsi="Times New Roman" w:cs="Times New Roman"/>
          <w:b/>
          <w:bCs/>
          <w:sz w:val="24"/>
          <w:szCs w:val="24"/>
          <w:bdr w:val="none" w:sz="0" w:space="0" w:color="auto" w:frame="1"/>
          <w:lang w:eastAsia="en-GB"/>
        </w:rPr>
        <w:t xml:space="preserve">Has a Good Sense of </w:t>
      </w:r>
      <w:r w:rsidR="005D68FF" w:rsidRPr="003767E7">
        <w:rPr>
          <w:rFonts w:ascii="Times New Roman" w:eastAsia="Times New Roman" w:hAnsi="Times New Roman" w:cs="Times New Roman"/>
          <w:b/>
          <w:bCs/>
          <w:sz w:val="24"/>
          <w:szCs w:val="24"/>
          <w:bdr w:val="none" w:sz="0" w:space="0" w:color="auto" w:frame="1"/>
          <w:lang w:eastAsia="en-GB"/>
        </w:rPr>
        <w:t>Humour</w:t>
      </w:r>
      <w:r w:rsidRPr="003767E7">
        <w:rPr>
          <w:rFonts w:ascii="Times New Roman" w:eastAsia="Times New Roman" w:hAnsi="Times New Roman" w:cs="Times New Roman"/>
          <w:b/>
          <w:bCs/>
          <w:sz w:val="24"/>
          <w:szCs w:val="24"/>
          <w:bdr w:val="none" w:sz="0" w:space="0" w:color="auto" w:frame="1"/>
          <w:lang w:eastAsia="en-GB"/>
        </w:rPr>
        <w:t>:</w:t>
      </w:r>
      <w:r w:rsidRPr="003767E7">
        <w:rPr>
          <w:rFonts w:ascii="Times New Roman" w:eastAsia="Times New Roman" w:hAnsi="Times New Roman" w:cs="Times New Roman"/>
          <w:sz w:val="24"/>
          <w:szCs w:val="24"/>
          <w:lang w:eastAsia="en-GB"/>
        </w:rPr>
        <w:t xml:space="preserve"> A sense of </w:t>
      </w:r>
      <w:r w:rsidR="005D68FF" w:rsidRPr="003767E7">
        <w:rPr>
          <w:rFonts w:ascii="Times New Roman" w:eastAsia="Times New Roman" w:hAnsi="Times New Roman" w:cs="Times New Roman"/>
          <w:sz w:val="24"/>
          <w:szCs w:val="24"/>
          <w:lang w:eastAsia="en-GB"/>
        </w:rPr>
        <w:t>humour</w:t>
      </w:r>
      <w:r w:rsidRPr="003767E7">
        <w:rPr>
          <w:rFonts w:ascii="Times New Roman" w:eastAsia="Times New Roman" w:hAnsi="Times New Roman" w:cs="Times New Roman"/>
          <w:sz w:val="24"/>
          <w:szCs w:val="24"/>
          <w:lang w:eastAsia="en-GB"/>
        </w:rPr>
        <w:t xml:space="preserve"> is an absolute must for all </w:t>
      </w:r>
      <w:r w:rsidR="004F0DF8" w:rsidRPr="003767E7">
        <w:rPr>
          <w:rFonts w:ascii="Times New Roman" w:eastAsia="Times New Roman" w:hAnsi="Times New Roman" w:cs="Times New Roman"/>
          <w:sz w:val="24"/>
          <w:szCs w:val="24"/>
          <w:lang w:eastAsia="en-GB"/>
        </w:rPr>
        <w:t>leaders? Nothing</w:t>
      </w:r>
      <w:r w:rsidRPr="003767E7">
        <w:rPr>
          <w:rFonts w:ascii="Times New Roman" w:eastAsia="Times New Roman" w:hAnsi="Times New Roman" w:cs="Times New Roman"/>
          <w:sz w:val="24"/>
          <w:szCs w:val="24"/>
          <w:lang w:eastAsia="en-GB"/>
        </w:rPr>
        <w:t xml:space="preserve"> in life is serious all the time and to make any project manageable, keeping the funny side in view will keep tension at bay and the level of production high.</w:t>
      </w:r>
    </w:p>
    <w:p w14:paraId="416FC4A9" w14:textId="77777777" w:rsidR="00F570E3" w:rsidRPr="00F570E3" w:rsidRDefault="00F570E3" w:rsidP="00A338D2">
      <w:pPr>
        <w:shd w:val="clear" w:color="auto" w:fill="FFFFFF"/>
        <w:spacing w:after="0" w:line="480" w:lineRule="auto"/>
        <w:ind w:firstLine="720"/>
        <w:jc w:val="both"/>
        <w:textAlignment w:val="baseline"/>
        <w:rPr>
          <w:rFonts w:ascii="Times New Roman" w:eastAsia="Times New Roman" w:hAnsi="Times New Roman" w:cs="Times New Roman"/>
          <w:sz w:val="24"/>
          <w:szCs w:val="24"/>
          <w:lang w:eastAsia="en-GB"/>
        </w:rPr>
      </w:pPr>
      <w:r w:rsidRPr="00F570E3">
        <w:rPr>
          <w:rFonts w:ascii="Times New Roman" w:eastAsia="Times New Roman" w:hAnsi="Times New Roman" w:cs="Times New Roman"/>
          <w:sz w:val="24"/>
          <w:szCs w:val="24"/>
          <w:lang w:eastAsia="en-GB"/>
        </w:rPr>
        <w:t>An </w:t>
      </w:r>
      <w:r w:rsidRPr="00F570E3">
        <w:rPr>
          <w:rFonts w:ascii="Times New Roman" w:eastAsia="Times New Roman" w:hAnsi="Times New Roman" w:cs="Times New Roman"/>
          <w:bCs/>
          <w:sz w:val="24"/>
          <w:szCs w:val="24"/>
          <w:bdr w:val="none" w:sz="0" w:space="0" w:color="auto" w:frame="1"/>
          <w:lang w:eastAsia="en-GB"/>
        </w:rPr>
        <w:t>effective leader</w:t>
      </w:r>
      <w:r w:rsidRPr="00F570E3">
        <w:rPr>
          <w:rFonts w:ascii="Times New Roman" w:eastAsia="Times New Roman" w:hAnsi="Times New Roman" w:cs="Times New Roman"/>
          <w:sz w:val="24"/>
          <w:szCs w:val="24"/>
          <w:lang w:eastAsia="en-GB"/>
        </w:rPr>
        <w:t> is someone who has a certain level of influence over a group of people.</w:t>
      </w:r>
    </w:p>
    <w:p w14:paraId="77D85910" w14:textId="6FCF2C13" w:rsidR="00F570E3" w:rsidRPr="00F570E3" w:rsidRDefault="00F570E3" w:rsidP="00A338D2">
      <w:pPr>
        <w:shd w:val="clear" w:color="auto" w:fill="FFFFFF"/>
        <w:spacing w:after="150" w:line="480" w:lineRule="auto"/>
        <w:ind w:firstLine="720"/>
        <w:jc w:val="both"/>
        <w:textAlignment w:val="baseline"/>
        <w:rPr>
          <w:rFonts w:ascii="Times New Roman" w:eastAsia="Times New Roman" w:hAnsi="Times New Roman" w:cs="Times New Roman"/>
          <w:sz w:val="24"/>
          <w:szCs w:val="24"/>
          <w:lang w:eastAsia="en-GB"/>
        </w:rPr>
      </w:pPr>
      <w:r w:rsidRPr="00F570E3">
        <w:rPr>
          <w:rFonts w:ascii="Times New Roman" w:eastAsia="Times New Roman" w:hAnsi="Times New Roman" w:cs="Times New Roman"/>
          <w:sz w:val="24"/>
          <w:szCs w:val="24"/>
          <w:lang w:eastAsia="en-GB"/>
        </w:rPr>
        <w:t>It does not matter if the leader is an office manager, executive or the president of a civic organization, the leader has to posses</w:t>
      </w:r>
      <w:r>
        <w:rPr>
          <w:rFonts w:ascii="Times New Roman" w:eastAsia="Times New Roman" w:hAnsi="Times New Roman" w:cs="Times New Roman"/>
          <w:sz w:val="24"/>
          <w:szCs w:val="24"/>
          <w:lang w:eastAsia="en-GB"/>
        </w:rPr>
        <w:t>s</w:t>
      </w:r>
      <w:r w:rsidRPr="00F570E3">
        <w:rPr>
          <w:rFonts w:ascii="Times New Roman" w:eastAsia="Times New Roman" w:hAnsi="Times New Roman" w:cs="Times New Roman"/>
          <w:sz w:val="24"/>
          <w:szCs w:val="24"/>
          <w:lang w:eastAsia="en-GB"/>
        </w:rPr>
        <w:t xml:space="preserve"> certain skills and qualities while maintaining a level of assertiveness.</w:t>
      </w:r>
    </w:p>
    <w:p w14:paraId="140EC458" w14:textId="0787C949" w:rsidR="000D1471" w:rsidRDefault="00F570E3" w:rsidP="0051061E">
      <w:pPr>
        <w:shd w:val="clear" w:color="auto" w:fill="FFFFFF"/>
        <w:spacing w:after="150" w:line="480" w:lineRule="auto"/>
        <w:ind w:firstLine="720"/>
        <w:jc w:val="both"/>
        <w:textAlignment w:val="baseline"/>
        <w:rPr>
          <w:rFonts w:ascii="Times New Roman" w:eastAsia="Times New Roman" w:hAnsi="Times New Roman" w:cs="Times New Roman"/>
          <w:sz w:val="24"/>
          <w:szCs w:val="24"/>
          <w:lang w:eastAsia="en-GB"/>
        </w:rPr>
      </w:pPr>
      <w:r w:rsidRPr="00F570E3">
        <w:rPr>
          <w:rFonts w:ascii="Times New Roman" w:eastAsia="Times New Roman" w:hAnsi="Times New Roman" w:cs="Times New Roman"/>
          <w:sz w:val="24"/>
          <w:szCs w:val="24"/>
          <w:lang w:eastAsia="en-GB"/>
        </w:rPr>
        <w:t xml:space="preserve">The one important aspect to remember is a good leader does not need a title to identify him or her as a leader. All that </w:t>
      </w:r>
      <w:r w:rsidR="000D1471">
        <w:rPr>
          <w:rFonts w:ascii="Times New Roman" w:eastAsia="Times New Roman" w:hAnsi="Times New Roman" w:cs="Times New Roman"/>
          <w:sz w:val="24"/>
          <w:szCs w:val="24"/>
          <w:lang w:eastAsia="en-GB"/>
        </w:rPr>
        <w:t xml:space="preserve">a </w:t>
      </w:r>
      <w:r w:rsidRPr="00F570E3">
        <w:rPr>
          <w:rFonts w:ascii="Times New Roman" w:eastAsia="Times New Roman" w:hAnsi="Times New Roman" w:cs="Times New Roman"/>
          <w:sz w:val="24"/>
          <w:szCs w:val="24"/>
          <w:lang w:eastAsia="en-GB"/>
        </w:rPr>
        <w:t xml:space="preserve">person has to do is </w:t>
      </w:r>
      <w:r w:rsidR="000D1471">
        <w:rPr>
          <w:rFonts w:ascii="Times New Roman" w:eastAsia="Times New Roman" w:hAnsi="Times New Roman" w:cs="Times New Roman"/>
          <w:sz w:val="24"/>
          <w:szCs w:val="24"/>
          <w:lang w:eastAsia="en-GB"/>
        </w:rPr>
        <w:t xml:space="preserve">to </w:t>
      </w:r>
      <w:r w:rsidRPr="00F570E3">
        <w:rPr>
          <w:rFonts w:ascii="Times New Roman" w:eastAsia="Times New Roman" w:hAnsi="Times New Roman" w:cs="Times New Roman"/>
          <w:sz w:val="24"/>
          <w:szCs w:val="24"/>
          <w:lang w:eastAsia="en-GB"/>
        </w:rPr>
        <w:t>have the ability to influence others for a common goal</w:t>
      </w:r>
      <w:r w:rsidR="0051061E">
        <w:rPr>
          <w:rFonts w:ascii="Times New Roman" w:eastAsia="Times New Roman" w:hAnsi="Times New Roman" w:cs="Times New Roman"/>
          <w:sz w:val="24"/>
          <w:szCs w:val="24"/>
          <w:lang w:eastAsia="en-GB"/>
        </w:rPr>
        <w:t>.</w:t>
      </w:r>
    </w:p>
    <w:p w14:paraId="78B05B6C" w14:textId="77777777" w:rsidR="003743F5" w:rsidRDefault="003743F5" w:rsidP="000D1471">
      <w:pPr>
        <w:shd w:val="clear" w:color="auto" w:fill="FFFFFF"/>
        <w:spacing w:after="150" w:line="480" w:lineRule="auto"/>
        <w:ind w:firstLine="720"/>
        <w:jc w:val="center"/>
        <w:textAlignment w:val="baseline"/>
        <w:rPr>
          <w:rFonts w:ascii="Times New Roman" w:eastAsia="Times New Roman" w:hAnsi="Times New Roman" w:cs="Times New Roman"/>
          <w:b/>
          <w:sz w:val="24"/>
          <w:szCs w:val="24"/>
          <w:u w:val="single"/>
          <w:lang w:eastAsia="en-GB"/>
        </w:rPr>
      </w:pPr>
    </w:p>
    <w:p w14:paraId="22ABD3C8" w14:textId="77777777" w:rsidR="003743F5" w:rsidRDefault="003743F5" w:rsidP="000D1471">
      <w:pPr>
        <w:shd w:val="clear" w:color="auto" w:fill="FFFFFF"/>
        <w:spacing w:after="150" w:line="480" w:lineRule="auto"/>
        <w:ind w:firstLine="720"/>
        <w:jc w:val="center"/>
        <w:textAlignment w:val="baseline"/>
        <w:rPr>
          <w:rFonts w:ascii="Times New Roman" w:eastAsia="Times New Roman" w:hAnsi="Times New Roman" w:cs="Times New Roman"/>
          <w:b/>
          <w:sz w:val="24"/>
          <w:szCs w:val="24"/>
          <w:u w:val="single"/>
          <w:lang w:eastAsia="en-GB"/>
        </w:rPr>
      </w:pPr>
    </w:p>
    <w:p w14:paraId="158F25C2" w14:textId="20B03346" w:rsidR="000D1471" w:rsidRPr="0051061E" w:rsidRDefault="000D1471" w:rsidP="000D1471">
      <w:pPr>
        <w:shd w:val="clear" w:color="auto" w:fill="FFFFFF"/>
        <w:spacing w:after="150" w:line="480" w:lineRule="auto"/>
        <w:ind w:firstLine="720"/>
        <w:jc w:val="center"/>
        <w:textAlignment w:val="baseline"/>
        <w:rPr>
          <w:rFonts w:ascii="Times New Roman" w:eastAsia="Times New Roman" w:hAnsi="Times New Roman" w:cs="Times New Roman"/>
          <w:b/>
          <w:sz w:val="24"/>
          <w:szCs w:val="24"/>
          <w:u w:val="single"/>
          <w:lang w:eastAsia="en-GB"/>
        </w:rPr>
      </w:pPr>
      <w:r w:rsidRPr="0051061E">
        <w:rPr>
          <w:rFonts w:ascii="Times New Roman" w:eastAsia="Times New Roman" w:hAnsi="Times New Roman" w:cs="Times New Roman"/>
          <w:b/>
          <w:sz w:val="24"/>
          <w:szCs w:val="24"/>
          <w:u w:val="single"/>
          <w:lang w:eastAsia="en-GB"/>
        </w:rPr>
        <w:lastRenderedPageBreak/>
        <w:t>Reference</w:t>
      </w:r>
      <w:r w:rsidR="00B24408">
        <w:rPr>
          <w:rFonts w:ascii="Times New Roman" w:eastAsia="Times New Roman" w:hAnsi="Times New Roman" w:cs="Times New Roman"/>
          <w:b/>
          <w:sz w:val="24"/>
          <w:szCs w:val="24"/>
          <w:u w:val="single"/>
          <w:lang w:eastAsia="en-GB"/>
        </w:rPr>
        <w:t>s</w:t>
      </w:r>
    </w:p>
    <w:p w14:paraId="5A877DA4" w14:textId="526DB531" w:rsidR="00B17A4C" w:rsidRPr="00B17A4C" w:rsidRDefault="00B17A4C" w:rsidP="00B17A4C">
      <w:pPr>
        <w:pStyle w:val="blockquote"/>
        <w:spacing w:before="0" w:beforeAutospacing="0" w:after="0" w:afterAutospacing="0" w:line="480" w:lineRule="auto"/>
        <w:ind w:firstLine="720"/>
        <w:textAlignment w:val="baseline"/>
        <w:rPr>
          <w:color w:val="000000"/>
          <w:bdr w:val="none" w:sz="0" w:space="0" w:color="auto" w:frame="1"/>
          <w:shd w:val="clear" w:color="auto" w:fill="FFFFFF"/>
        </w:rPr>
      </w:pPr>
      <w:r w:rsidRPr="00B17A4C">
        <w:rPr>
          <w:color w:val="000000"/>
          <w:bdr w:val="none" w:sz="0" w:space="0" w:color="auto" w:frame="1"/>
          <w:shd w:val="clear" w:color="auto" w:fill="FFFFFF"/>
        </w:rPr>
        <w:t>Adams, M. J. (1990). </w:t>
      </w:r>
      <w:r>
        <w:rPr>
          <w:i/>
          <w:iCs/>
          <w:color w:val="000000"/>
          <w:bdr w:val="none" w:sz="0" w:space="0" w:color="auto" w:frame="1"/>
          <w:shd w:val="clear" w:color="auto" w:fill="FFFFFF"/>
        </w:rPr>
        <w:t>Beginning to read:</w:t>
      </w:r>
      <w:r w:rsidRPr="00B17A4C">
        <w:rPr>
          <w:i/>
          <w:iCs/>
          <w:color w:val="000000"/>
          <w:bdr w:val="none" w:sz="0" w:space="0" w:color="auto" w:frame="1"/>
          <w:shd w:val="clear" w:color="auto" w:fill="FFFFFF"/>
        </w:rPr>
        <w:t xml:space="preserve"> Thinking and learning about print</w:t>
      </w:r>
      <w:r w:rsidRPr="00B17A4C">
        <w:rPr>
          <w:color w:val="000000"/>
          <w:bdr w:val="none" w:sz="0" w:space="0" w:color="auto" w:frame="1"/>
          <w:shd w:val="clear" w:color="auto" w:fill="FFFFFF"/>
        </w:rPr>
        <w:t>. Cambridge, MA: Massachusetts Institute of Technology.</w:t>
      </w:r>
    </w:p>
    <w:p w14:paraId="1AEBDDEA" w14:textId="4BD6AA6D" w:rsidR="00B17A4C" w:rsidRPr="00B17A4C" w:rsidRDefault="00B17A4C" w:rsidP="00B17A4C">
      <w:pPr>
        <w:pStyle w:val="blockquote"/>
        <w:spacing w:before="0" w:beforeAutospacing="0" w:after="0" w:afterAutospacing="0" w:line="480" w:lineRule="auto"/>
        <w:ind w:firstLine="720"/>
        <w:textAlignment w:val="baseline"/>
        <w:rPr>
          <w:color w:val="000000"/>
          <w:bdr w:val="none" w:sz="0" w:space="0" w:color="auto" w:frame="1"/>
          <w:shd w:val="clear" w:color="auto" w:fill="FFFFFF"/>
        </w:rPr>
      </w:pPr>
      <w:r w:rsidRPr="00B17A4C">
        <w:rPr>
          <w:color w:val="000000"/>
          <w:bdr w:val="none" w:sz="0" w:space="0" w:color="auto" w:frame="1"/>
          <w:shd w:val="clear" w:color="auto" w:fill="FFFFFF"/>
        </w:rPr>
        <w:t>Arlington</w:t>
      </w:r>
      <w:r>
        <w:rPr>
          <w:color w:val="000000"/>
          <w:bdr w:val="none" w:sz="0" w:space="0" w:color="auto" w:frame="1"/>
          <w:shd w:val="clear" w:color="auto" w:fill="FFFFFF"/>
        </w:rPr>
        <w:t>, R. L. (2002). What I have learned</w:t>
      </w:r>
      <w:r w:rsidRPr="00B17A4C">
        <w:rPr>
          <w:color w:val="000000"/>
          <w:bdr w:val="none" w:sz="0" w:space="0" w:color="auto" w:frame="1"/>
          <w:shd w:val="clear" w:color="auto" w:fill="FFFFFF"/>
        </w:rPr>
        <w:t xml:space="preserve"> about effective reading instruction from a decade of studying exemplary elementary classroom teachers. </w:t>
      </w:r>
      <w:r w:rsidRPr="00B17A4C">
        <w:rPr>
          <w:i/>
          <w:iCs/>
          <w:color w:val="000000"/>
          <w:bdr w:val="none" w:sz="0" w:space="0" w:color="auto" w:frame="1"/>
          <w:shd w:val="clear" w:color="auto" w:fill="FFFFFF"/>
        </w:rPr>
        <w:t xml:space="preserve">Phi Delta </w:t>
      </w:r>
      <w:proofErr w:type="spellStart"/>
      <w:r w:rsidRPr="00B17A4C">
        <w:rPr>
          <w:i/>
          <w:iCs/>
          <w:color w:val="000000"/>
          <w:bdr w:val="none" w:sz="0" w:space="0" w:color="auto" w:frame="1"/>
          <w:shd w:val="clear" w:color="auto" w:fill="FFFFFF"/>
        </w:rPr>
        <w:t>Kappan</w:t>
      </w:r>
      <w:proofErr w:type="spellEnd"/>
      <w:r w:rsidRPr="00B17A4C">
        <w:rPr>
          <w:i/>
          <w:iCs/>
          <w:color w:val="000000"/>
          <w:bdr w:val="none" w:sz="0" w:space="0" w:color="auto" w:frame="1"/>
          <w:shd w:val="clear" w:color="auto" w:fill="FFFFFF"/>
        </w:rPr>
        <w:t>, 83</w:t>
      </w:r>
      <w:r w:rsidRPr="00B17A4C">
        <w:rPr>
          <w:color w:val="000000"/>
          <w:bdr w:val="none" w:sz="0" w:space="0" w:color="auto" w:frame="1"/>
          <w:shd w:val="clear" w:color="auto" w:fill="FFFFFF"/>
        </w:rPr>
        <w:t>(10), 740–747.</w:t>
      </w:r>
    </w:p>
    <w:p w14:paraId="65AD0B9C" w14:textId="2893B248"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Pr>
          <w:color w:val="000000"/>
        </w:rPr>
        <w:t xml:space="preserve">Anderson, </w:t>
      </w:r>
      <w:r w:rsidRPr="00B17A4C">
        <w:rPr>
          <w:color w:val="000000"/>
        </w:rPr>
        <w:t>M. (2011). Classroom displays: Keep the focus on student work. </w:t>
      </w:r>
      <w:r w:rsidRPr="00B17A4C">
        <w:rPr>
          <w:i/>
          <w:iCs/>
          <w:color w:val="000000"/>
          <w:bdr w:val="none" w:sz="0" w:space="0" w:color="auto" w:frame="1"/>
        </w:rPr>
        <w:t>ASCD Express</w:t>
      </w:r>
      <w:r w:rsidRPr="00B17A4C">
        <w:rPr>
          <w:color w:val="000000"/>
        </w:rPr>
        <w:t>,</w:t>
      </w:r>
      <w:r w:rsidRPr="00B17A4C">
        <w:rPr>
          <w:i/>
          <w:iCs/>
          <w:color w:val="000000"/>
          <w:bdr w:val="none" w:sz="0" w:space="0" w:color="auto" w:frame="1"/>
        </w:rPr>
        <w:t>6</w:t>
      </w:r>
      <w:r w:rsidRPr="00B17A4C">
        <w:rPr>
          <w:color w:val="000000"/>
        </w:rPr>
        <w:t>(13). Retrieved from </w:t>
      </w:r>
      <w:hyperlink r:id="rId10" w:history="1">
        <w:r w:rsidRPr="00B17A4C">
          <w:rPr>
            <w:rStyle w:val="Hyperlink"/>
            <w:color w:val="739501"/>
            <w:u w:val="none"/>
            <w:bdr w:val="none" w:sz="0" w:space="0" w:color="auto" w:frame="1"/>
          </w:rPr>
          <w:t>http://www.ascd.org/ascd-express/vol6/613-anderson.aspx?</w:t>
        </w:r>
      </w:hyperlink>
    </w:p>
    <w:p w14:paraId="3AA342F4" w14:textId="77777777"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Baker, L. (2002). Metacognition in comprehension instruction. In C. C. Block &amp; M. Pressley (Eds.), </w:t>
      </w:r>
      <w:r w:rsidRPr="00B17A4C">
        <w:rPr>
          <w:i/>
          <w:iCs/>
          <w:color w:val="000000"/>
          <w:bdr w:val="none" w:sz="0" w:space="0" w:color="auto" w:frame="1"/>
        </w:rPr>
        <w:t>Comprehension instruction: Research-based best practices</w:t>
      </w:r>
      <w:r w:rsidRPr="00B17A4C">
        <w:rPr>
          <w:color w:val="000000"/>
        </w:rPr>
        <w:t> (pp. 77–79). New York: Guilford Press.</w:t>
      </w:r>
    </w:p>
    <w:p w14:paraId="244C57F8" w14:textId="4338F9F9" w:rsidR="00B17A4C" w:rsidRPr="00B17A4C" w:rsidRDefault="005D68FF"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Bani lower</w:t>
      </w:r>
      <w:r w:rsidR="00B17A4C" w:rsidRPr="00B17A4C">
        <w:rPr>
          <w:color w:val="000000"/>
        </w:rPr>
        <w:t>, E. (2002). </w:t>
      </w:r>
      <w:r w:rsidR="00B17A4C" w:rsidRPr="00B17A4C">
        <w:rPr>
          <w:i/>
          <w:iCs/>
          <w:color w:val="000000"/>
          <w:bdr w:val="none" w:sz="0" w:space="0" w:color="auto" w:frame="1"/>
        </w:rPr>
        <w:t>Results of the 2001</w:t>
      </w:r>
      <w:r w:rsidR="00B17A4C" w:rsidRPr="00B17A4C">
        <w:rPr>
          <w:color w:val="000000"/>
        </w:rPr>
        <w:t>–</w:t>
      </w:r>
      <w:r w:rsidR="00B17A4C" w:rsidRPr="00B17A4C">
        <w:rPr>
          <w:i/>
          <w:iCs/>
          <w:color w:val="000000"/>
          <w:bdr w:val="none" w:sz="0" w:space="0" w:color="auto" w:frame="1"/>
        </w:rPr>
        <w:t>2002 study of the impact of local systemic change initiative on student achievement in science</w:t>
      </w:r>
      <w:r w:rsidR="00B17A4C" w:rsidRPr="00B17A4C">
        <w:rPr>
          <w:color w:val="000000"/>
        </w:rPr>
        <w:t>. Arlington, VA: National Science Foundation.</w:t>
      </w:r>
    </w:p>
    <w:p w14:paraId="5F268D9E" w14:textId="77777777"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Darling-Hammond, L., Chung Wei, R., Andree, A., &amp; Richardson, N. (2009). </w:t>
      </w:r>
      <w:r w:rsidRPr="00B17A4C">
        <w:rPr>
          <w:i/>
          <w:iCs/>
          <w:color w:val="000000"/>
          <w:bdr w:val="none" w:sz="0" w:space="0" w:color="auto" w:frame="1"/>
        </w:rPr>
        <w:t>Professional learning in the learning profession: A status report on teacher development in the United States and abroad</w:t>
      </w:r>
      <w:r w:rsidRPr="00B17A4C">
        <w:rPr>
          <w:color w:val="000000"/>
        </w:rPr>
        <w:t>. Oxford, OH: National Staff Development Council.</w:t>
      </w:r>
    </w:p>
    <w:p w14:paraId="6513C1F5" w14:textId="77777777"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DuFour, R., &amp; Marzano, R. (2009). High-leverage strategies for principal leadership. </w:t>
      </w:r>
      <w:r w:rsidRPr="00B17A4C">
        <w:rPr>
          <w:i/>
          <w:iCs/>
          <w:color w:val="000000"/>
          <w:bdr w:val="none" w:sz="0" w:space="0" w:color="auto" w:frame="1"/>
        </w:rPr>
        <w:t>Educational Leadership</w:t>
      </w:r>
      <w:r w:rsidRPr="00B17A4C">
        <w:rPr>
          <w:color w:val="000000"/>
        </w:rPr>
        <w:t>, </w:t>
      </w:r>
      <w:r w:rsidRPr="00B17A4C">
        <w:rPr>
          <w:i/>
          <w:iCs/>
          <w:color w:val="000000"/>
          <w:bdr w:val="none" w:sz="0" w:space="0" w:color="auto" w:frame="1"/>
        </w:rPr>
        <w:t>66</w:t>
      </w:r>
      <w:r w:rsidRPr="00B17A4C">
        <w:rPr>
          <w:color w:val="000000"/>
        </w:rPr>
        <w:t>(5), 62–68.</w:t>
      </w:r>
    </w:p>
    <w:p w14:paraId="4204D2DC" w14:textId="77777777"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DuFour, R., &amp; Mattos, M. (2013). How do principals really improve schools? </w:t>
      </w:r>
      <w:r w:rsidRPr="00B17A4C">
        <w:rPr>
          <w:i/>
          <w:iCs/>
          <w:color w:val="000000"/>
          <w:bdr w:val="none" w:sz="0" w:space="0" w:color="auto" w:frame="1"/>
        </w:rPr>
        <w:t>Educational Leadership, 70</w:t>
      </w:r>
      <w:r w:rsidRPr="00B17A4C">
        <w:rPr>
          <w:color w:val="000000"/>
        </w:rPr>
        <w:t>(7), 34–40.</w:t>
      </w:r>
    </w:p>
    <w:p w14:paraId="4E1A0941" w14:textId="35406DC0"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 xml:space="preserve">Duke, N. K., &amp; Pearson, P. D. (2002). Effective practices for developing reading comprehension. In A. E. </w:t>
      </w:r>
      <w:r w:rsidR="005D68FF" w:rsidRPr="00B17A4C">
        <w:rPr>
          <w:color w:val="000000"/>
        </w:rPr>
        <w:t>Fristrup</w:t>
      </w:r>
      <w:r w:rsidRPr="00B17A4C">
        <w:rPr>
          <w:color w:val="000000"/>
        </w:rPr>
        <w:t xml:space="preserve"> &amp; S. J. Samuels (Eds.), </w:t>
      </w:r>
      <w:r w:rsidRPr="00B17A4C">
        <w:rPr>
          <w:i/>
          <w:iCs/>
          <w:color w:val="000000"/>
          <w:bdr w:val="none" w:sz="0" w:space="0" w:color="auto" w:frame="1"/>
        </w:rPr>
        <w:t>What research has to say about reading instruction</w:t>
      </w:r>
      <w:r w:rsidRPr="00B17A4C">
        <w:rPr>
          <w:color w:val="000000"/>
        </w:rPr>
        <w:t> (3rd ed., pp. 205–242). Newark, DE: International Reading Association.</w:t>
      </w:r>
    </w:p>
    <w:p w14:paraId="57E1D974" w14:textId="62FD2E7A"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lastRenderedPageBreak/>
        <w:t>Durkin, D. (1978). What classroom observations reveal about reading comprehension instruction. </w:t>
      </w:r>
      <w:r w:rsidR="00AF7363">
        <w:rPr>
          <w:i/>
          <w:iCs/>
          <w:color w:val="000000"/>
          <w:bdr w:val="none" w:sz="0" w:space="0" w:color="auto" w:frame="1"/>
        </w:rPr>
        <w:t xml:space="preserve"> </w:t>
      </w:r>
      <w:r w:rsidRPr="00B17A4C">
        <w:rPr>
          <w:i/>
          <w:iCs/>
          <w:color w:val="000000"/>
          <w:bdr w:val="none" w:sz="0" w:space="0" w:color="auto" w:frame="1"/>
        </w:rPr>
        <w:t>Research Quarterly</w:t>
      </w:r>
      <w:r w:rsidRPr="00B17A4C">
        <w:rPr>
          <w:color w:val="000000"/>
        </w:rPr>
        <w:t>, </w:t>
      </w:r>
      <w:r w:rsidRPr="00B17A4C">
        <w:rPr>
          <w:i/>
          <w:iCs/>
          <w:color w:val="000000"/>
          <w:bdr w:val="none" w:sz="0" w:space="0" w:color="auto" w:frame="1"/>
        </w:rPr>
        <w:t>14</w:t>
      </w:r>
      <w:r w:rsidRPr="00B17A4C">
        <w:rPr>
          <w:color w:val="000000"/>
        </w:rPr>
        <w:t>, 481–533.</w:t>
      </w:r>
    </w:p>
    <w:p w14:paraId="0E6024FD" w14:textId="03B6947B" w:rsidR="00B17A4C" w:rsidRPr="00B17A4C" w:rsidRDefault="00AF7363" w:rsidP="00B17A4C">
      <w:pPr>
        <w:pStyle w:val="blockquote"/>
        <w:shd w:val="clear" w:color="auto" w:fill="FFFFFF"/>
        <w:spacing w:before="0" w:beforeAutospacing="0" w:after="0" w:afterAutospacing="0" w:line="480" w:lineRule="auto"/>
        <w:ind w:firstLine="720"/>
        <w:textAlignment w:val="baseline"/>
        <w:rPr>
          <w:color w:val="000000"/>
        </w:rPr>
      </w:pPr>
      <w:r>
        <w:rPr>
          <w:color w:val="000000"/>
        </w:rPr>
        <w:t xml:space="preserve">Ebert, </w:t>
      </w:r>
      <w:r w:rsidR="005D68FF">
        <w:rPr>
          <w:color w:val="000000"/>
        </w:rPr>
        <w:t>E.,</w:t>
      </w:r>
      <w:r w:rsidR="005D68FF" w:rsidRPr="00B17A4C">
        <w:rPr>
          <w:color w:val="000000"/>
        </w:rPr>
        <w:t xml:space="preserve"> Ebert</w:t>
      </w:r>
      <w:r w:rsidR="00B17A4C" w:rsidRPr="00B17A4C">
        <w:rPr>
          <w:color w:val="000000"/>
        </w:rPr>
        <w:t>, C., &amp; Bentley, M. (2013). </w:t>
      </w:r>
      <w:r w:rsidR="00B17A4C" w:rsidRPr="00B17A4C">
        <w:rPr>
          <w:i/>
          <w:iCs/>
          <w:color w:val="000000"/>
          <w:bdr w:val="none" w:sz="0" w:space="0" w:color="auto" w:frame="1"/>
        </w:rPr>
        <w:t>The educator's field guide from organization to assessment (and everything in between).</w:t>
      </w:r>
      <w:r w:rsidR="00B17A4C" w:rsidRPr="00B17A4C">
        <w:rPr>
          <w:color w:val="000000"/>
        </w:rPr>
        <w:t> Thousand Oaks, CA: Corwin. Retrieved from </w:t>
      </w:r>
      <w:hyperlink r:id="rId11" w:history="1">
        <w:r w:rsidR="00B17A4C" w:rsidRPr="00B17A4C">
          <w:rPr>
            <w:rStyle w:val="Hyperlink"/>
            <w:color w:val="739501"/>
            <w:u w:val="none"/>
            <w:bdr w:val="none" w:sz="0" w:space="0" w:color="auto" w:frame="1"/>
          </w:rPr>
          <w:t>http://www.education.com/reference/article/curriculum-definition/</w:t>
        </w:r>
      </w:hyperlink>
    </w:p>
    <w:p w14:paraId="1977BC54" w14:textId="77777777"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proofErr w:type="spellStart"/>
      <w:r w:rsidRPr="00B17A4C">
        <w:rPr>
          <w:color w:val="000000"/>
        </w:rPr>
        <w:t>Ermeling</w:t>
      </w:r>
      <w:proofErr w:type="spellEnd"/>
      <w:r w:rsidRPr="00B17A4C">
        <w:rPr>
          <w:color w:val="000000"/>
        </w:rPr>
        <w:t>, B. (2010). Tracing the effects of teacher inquiry on classroom practice. </w:t>
      </w:r>
      <w:r w:rsidRPr="00B17A4C">
        <w:rPr>
          <w:i/>
          <w:iCs/>
          <w:color w:val="000000"/>
          <w:bdr w:val="none" w:sz="0" w:space="0" w:color="auto" w:frame="1"/>
        </w:rPr>
        <w:t>Teaching and Teacher Education</w:t>
      </w:r>
      <w:r w:rsidRPr="00B17A4C">
        <w:rPr>
          <w:color w:val="000000"/>
        </w:rPr>
        <w:t>, </w:t>
      </w:r>
      <w:r w:rsidRPr="00B17A4C">
        <w:rPr>
          <w:i/>
          <w:iCs/>
          <w:color w:val="000000"/>
          <w:bdr w:val="none" w:sz="0" w:space="0" w:color="auto" w:frame="1"/>
        </w:rPr>
        <w:t>26</w:t>
      </w:r>
      <w:r w:rsidRPr="00B17A4C">
        <w:rPr>
          <w:color w:val="000000"/>
        </w:rPr>
        <w:t>(3), 377–388.</w:t>
      </w:r>
    </w:p>
    <w:p w14:paraId="2180A1C2" w14:textId="6DF2FC8C"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Evers, T. (2011). </w:t>
      </w:r>
      <w:r w:rsidRPr="00B17A4C">
        <w:rPr>
          <w:i/>
          <w:iCs/>
          <w:color w:val="000000"/>
          <w:bdr w:val="none" w:sz="0" w:space="0" w:color="auto" w:frame="1"/>
        </w:rPr>
        <w:t>Common Core State Standards for literacy in all subjects.</w:t>
      </w:r>
      <w:r w:rsidRPr="00B17A4C">
        <w:rPr>
          <w:color w:val="000000"/>
        </w:rPr>
        <w:t> Wisconsin Department of Public Instruction. Retrieved from </w:t>
      </w:r>
      <w:hyperlink r:id="rId12" w:history="1">
        <w:r w:rsidRPr="00B17A4C">
          <w:rPr>
            <w:rStyle w:val="Hyperlink"/>
            <w:color w:val="739501"/>
            <w:u w:val="none"/>
            <w:bdr w:val="none" w:sz="0" w:space="0" w:color="auto" w:frame="1"/>
          </w:rPr>
          <w:t>https://dpi.wi.gov/sites/default/files/imce/cal/pdf/las-stds.pdf</w:t>
        </w:r>
      </w:hyperlink>
    </w:p>
    <w:p w14:paraId="5ECA4EA4" w14:textId="65304272"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 xml:space="preserve">Fink, E., &amp; Resnick, L. B. (2001). </w:t>
      </w:r>
      <w:r w:rsidR="00AF7363">
        <w:rPr>
          <w:color w:val="000000"/>
        </w:rPr>
        <w:t xml:space="preserve"> </w:t>
      </w:r>
      <w:r w:rsidRPr="00B17A4C">
        <w:rPr>
          <w:color w:val="000000"/>
        </w:rPr>
        <w:t>Developing principals as instructional leaders. </w:t>
      </w:r>
      <w:r w:rsidR="00AF7363">
        <w:rPr>
          <w:i/>
          <w:iCs/>
          <w:color w:val="000000"/>
          <w:bdr w:val="none" w:sz="0" w:space="0" w:color="auto" w:frame="1"/>
        </w:rPr>
        <w:t xml:space="preserve">Phi Delta </w:t>
      </w:r>
      <w:r w:rsidR="005D68FF" w:rsidRPr="00B17A4C">
        <w:rPr>
          <w:i/>
          <w:iCs/>
          <w:color w:val="000000"/>
          <w:bdr w:val="none" w:sz="0" w:space="0" w:color="auto" w:frame="1"/>
        </w:rPr>
        <w:t>Kappa</w:t>
      </w:r>
      <w:r w:rsidRPr="00B17A4C">
        <w:rPr>
          <w:i/>
          <w:iCs/>
          <w:color w:val="000000"/>
          <w:bdr w:val="none" w:sz="0" w:space="0" w:color="auto" w:frame="1"/>
        </w:rPr>
        <w:t>, 82</w:t>
      </w:r>
      <w:r w:rsidRPr="00B17A4C">
        <w:rPr>
          <w:color w:val="000000"/>
        </w:rPr>
        <w:t>(8), 598–606.</w:t>
      </w:r>
    </w:p>
    <w:p w14:paraId="1237C824" w14:textId="3CA73397"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Fisher, C. W., &amp; Adler, M. A. (1999). </w:t>
      </w:r>
      <w:r w:rsidR="00AF7363">
        <w:rPr>
          <w:color w:val="000000"/>
        </w:rPr>
        <w:t xml:space="preserve"> </w:t>
      </w:r>
      <w:r w:rsidRPr="00B17A4C">
        <w:rPr>
          <w:i/>
          <w:iCs/>
          <w:color w:val="000000"/>
          <w:bdr w:val="none" w:sz="0" w:space="0" w:color="auto" w:frame="1"/>
        </w:rPr>
        <w:t>Early reading programs in high poverty, high performing schools: A preliminary cross case analysis.</w:t>
      </w:r>
      <w:r w:rsidRPr="00B17A4C">
        <w:rPr>
          <w:color w:val="000000"/>
        </w:rPr>
        <w:t> Paper presented at the annual meeting of the National Reading Conference, Orlando, Florida.</w:t>
      </w:r>
    </w:p>
    <w:p w14:paraId="0105C966" w14:textId="77777777"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Fisher, D., &amp; Frey, N. (2007). Implementing a schoolwide literacy framework: Improving achievement in an urban elementary school. </w:t>
      </w:r>
      <w:r w:rsidRPr="00B17A4C">
        <w:rPr>
          <w:i/>
          <w:iCs/>
          <w:color w:val="000000"/>
          <w:bdr w:val="none" w:sz="0" w:space="0" w:color="auto" w:frame="1"/>
        </w:rPr>
        <w:t>The Reading Teacher</w:t>
      </w:r>
      <w:r w:rsidRPr="00B17A4C">
        <w:rPr>
          <w:color w:val="000000"/>
        </w:rPr>
        <w:t>, </w:t>
      </w:r>
      <w:r w:rsidRPr="00B17A4C">
        <w:rPr>
          <w:i/>
          <w:iCs/>
          <w:color w:val="000000"/>
          <w:bdr w:val="none" w:sz="0" w:space="0" w:color="auto" w:frame="1"/>
        </w:rPr>
        <w:t>61</w:t>
      </w:r>
      <w:r w:rsidRPr="00B17A4C">
        <w:rPr>
          <w:color w:val="000000"/>
        </w:rPr>
        <w:t>(1), 32–43.</w:t>
      </w:r>
    </w:p>
    <w:p w14:paraId="560C09FF" w14:textId="77777777"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Fredericks, J. A., Blumenfeld, P. C., &amp; Paris, A. (2004). School engagement: Potential of the concept, state of the evidence. </w:t>
      </w:r>
      <w:r w:rsidRPr="00B17A4C">
        <w:rPr>
          <w:i/>
          <w:iCs/>
          <w:color w:val="000000"/>
          <w:bdr w:val="none" w:sz="0" w:space="0" w:color="auto" w:frame="1"/>
        </w:rPr>
        <w:t>Review of Educational Research</w:t>
      </w:r>
      <w:r w:rsidRPr="00B17A4C">
        <w:rPr>
          <w:color w:val="000000"/>
        </w:rPr>
        <w:t>, </w:t>
      </w:r>
      <w:r w:rsidRPr="00B17A4C">
        <w:rPr>
          <w:i/>
          <w:iCs/>
          <w:color w:val="000000"/>
          <w:bdr w:val="none" w:sz="0" w:space="0" w:color="auto" w:frame="1"/>
        </w:rPr>
        <w:t>74</w:t>
      </w:r>
      <w:r w:rsidRPr="00B17A4C">
        <w:rPr>
          <w:color w:val="000000"/>
        </w:rPr>
        <w:t>(1), 59–109.</w:t>
      </w:r>
    </w:p>
    <w:p w14:paraId="26E86178" w14:textId="77777777"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Fullan, M. (2001). </w:t>
      </w:r>
      <w:r w:rsidRPr="00B17A4C">
        <w:rPr>
          <w:i/>
          <w:iCs/>
          <w:color w:val="000000"/>
          <w:bdr w:val="none" w:sz="0" w:space="0" w:color="auto" w:frame="1"/>
        </w:rPr>
        <w:t>Whole school reform: Problems and promises</w:t>
      </w:r>
      <w:r w:rsidRPr="00B17A4C">
        <w:rPr>
          <w:color w:val="000000"/>
        </w:rPr>
        <w:t>. Ontario Institute for Studies in Education, University of Toronto, Ontario, Canada. Retrieved from </w:t>
      </w:r>
      <w:hyperlink r:id="rId13" w:history="1">
        <w:r w:rsidRPr="00B17A4C">
          <w:rPr>
            <w:rStyle w:val="Hyperlink"/>
            <w:color w:val="739501"/>
            <w:u w:val="none"/>
            <w:bdr w:val="none" w:sz="0" w:space="0" w:color="auto" w:frame="1"/>
          </w:rPr>
          <w:t>http://www.michaelfullan.ca/media/13396044810.pdf</w:t>
        </w:r>
      </w:hyperlink>
    </w:p>
    <w:p w14:paraId="3BEFF1C4" w14:textId="292F2B92"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Gallagher, K. (2003). </w:t>
      </w:r>
      <w:r>
        <w:rPr>
          <w:i/>
          <w:iCs/>
          <w:color w:val="000000"/>
          <w:bdr w:val="none" w:sz="0" w:space="0" w:color="auto" w:frame="1"/>
        </w:rPr>
        <w:t>Reading reasons:</w:t>
      </w:r>
      <w:r w:rsidR="005D68FF">
        <w:rPr>
          <w:i/>
          <w:iCs/>
          <w:color w:val="000000"/>
          <w:bdr w:val="none" w:sz="0" w:space="0" w:color="auto" w:frame="1"/>
        </w:rPr>
        <w:t xml:space="preserve"> </w:t>
      </w:r>
      <w:r w:rsidRPr="00B17A4C">
        <w:rPr>
          <w:i/>
          <w:iCs/>
          <w:color w:val="000000"/>
          <w:bdr w:val="none" w:sz="0" w:space="0" w:color="auto" w:frame="1"/>
        </w:rPr>
        <w:t xml:space="preserve">Motivational </w:t>
      </w:r>
      <w:r w:rsidR="005D68FF" w:rsidRPr="00B17A4C">
        <w:rPr>
          <w:i/>
          <w:iCs/>
          <w:color w:val="000000"/>
          <w:bdr w:val="none" w:sz="0" w:space="0" w:color="auto" w:frame="1"/>
        </w:rPr>
        <w:t>mini lessons</w:t>
      </w:r>
      <w:r w:rsidRPr="00B17A4C">
        <w:rPr>
          <w:i/>
          <w:iCs/>
          <w:color w:val="000000"/>
          <w:bdr w:val="none" w:sz="0" w:space="0" w:color="auto" w:frame="1"/>
        </w:rPr>
        <w:t xml:space="preserve"> for middle and high school</w:t>
      </w:r>
      <w:r w:rsidRPr="00B17A4C">
        <w:rPr>
          <w:color w:val="000000"/>
        </w:rPr>
        <w:t>. Portland, ME: Stenhouse Publishers.</w:t>
      </w:r>
    </w:p>
    <w:p w14:paraId="7F1AB661" w14:textId="77777777"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lastRenderedPageBreak/>
        <w:t>Ginsberg, M. (2001). By the numbers. </w:t>
      </w:r>
      <w:r w:rsidRPr="00B17A4C">
        <w:rPr>
          <w:i/>
          <w:iCs/>
          <w:color w:val="000000"/>
          <w:bdr w:val="none" w:sz="0" w:space="0" w:color="auto" w:frame="1"/>
        </w:rPr>
        <w:t>Journal of Staff Development</w:t>
      </w:r>
      <w:r w:rsidRPr="00B17A4C">
        <w:rPr>
          <w:color w:val="000000"/>
        </w:rPr>
        <w:t>, </w:t>
      </w:r>
      <w:r w:rsidRPr="00B17A4C">
        <w:rPr>
          <w:i/>
          <w:iCs/>
          <w:color w:val="000000"/>
          <w:bdr w:val="none" w:sz="0" w:space="0" w:color="auto" w:frame="1"/>
        </w:rPr>
        <w:t>22</w:t>
      </w:r>
      <w:r w:rsidRPr="00B17A4C">
        <w:rPr>
          <w:color w:val="000000"/>
        </w:rPr>
        <w:t>(2), 44–47.</w:t>
      </w:r>
    </w:p>
    <w:p w14:paraId="3ED3A0B3" w14:textId="6087434C" w:rsidR="00B17A4C" w:rsidRPr="00B17A4C" w:rsidRDefault="00AF7363" w:rsidP="00B17A4C">
      <w:pPr>
        <w:pStyle w:val="blockquote"/>
        <w:shd w:val="clear" w:color="auto" w:fill="FFFFFF"/>
        <w:spacing w:before="0" w:beforeAutospacing="0" w:after="0" w:afterAutospacing="0" w:line="480" w:lineRule="auto"/>
        <w:ind w:firstLine="720"/>
        <w:textAlignment w:val="baseline"/>
        <w:rPr>
          <w:color w:val="000000"/>
        </w:rPr>
      </w:pPr>
      <w:r>
        <w:rPr>
          <w:color w:val="000000"/>
        </w:rPr>
        <w:t xml:space="preserve">Ginsberg, </w:t>
      </w:r>
      <w:r w:rsidR="005D68FF">
        <w:rPr>
          <w:color w:val="000000"/>
        </w:rPr>
        <w:t>M.,</w:t>
      </w:r>
      <w:r w:rsidR="005D68FF" w:rsidRPr="00B17A4C">
        <w:rPr>
          <w:color w:val="000000"/>
        </w:rPr>
        <w:t xml:space="preserve"> &amp;</w:t>
      </w:r>
      <w:r w:rsidR="00B17A4C" w:rsidRPr="00B17A4C">
        <w:rPr>
          <w:color w:val="000000"/>
        </w:rPr>
        <w:t xml:space="preserve"> Murphy, D. (2002). How walkthroughs open doors. </w:t>
      </w:r>
      <w:r w:rsidR="00B17A4C" w:rsidRPr="00B17A4C">
        <w:rPr>
          <w:i/>
          <w:iCs/>
          <w:color w:val="000000"/>
          <w:bdr w:val="none" w:sz="0" w:space="0" w:color="auto" w:frame="1"/>
        </w:rPr>
        <w:t>Educational Leadership, 59</w:t>
      </w:r>
      <w:r w:rsidR="00B17A4C" w:rsidRPr="00B17A4C">
        <w:rPr>
          <w:color w:val="000000"/>
        </w:rPr>
        <w:t>(8), 34–36.</w:t>
      </w:r>
    </w:p>
    <w:p w14:paraId="57C8B770" w14:textId="6B1020C6" w:rsidR="00B17A4C" w:rsidRPr="00B17A4C" w:rsidRDefault="00AF7363" w:rsidP="00B17A4C">
      <w:pPr>
        <w:pStyle w:val="blockquote"/>
        <w:shd w:val="clear" w:color="auto" w:fill="FFFFFF"/>
        <w:spacing w:before="0" w:beforeAutospacing="0" w:after="0" w:afterAutospacing="0" w:line="480" w:lineRule="auto"/>
        <w:ind w:firstLine="720"/>
        <w:textAlignment w:val="baseline"/>
        <w:rPr>
          <w:color w:val="000000"/>
        </w:rPr>
      </w:pPr>
      <w:r>
        <w:rPr>
          <w:color w:val="000000"/>
        </w:rPr>
        <w:t xml:space="preserve">Goodwin, B., &amp; </w:t>
      </w:r>
      <w:r w:rsidR="005D68FF">
        <w:rPr>
          <w:color w:val="000000"/>
        </w:rPr>
        <w:t>Miller,</w:t>
      </w:r>
      <w:r w:rsidR="005D68FF" w:rsidRPr="00B17A4C">
        <w:rPr>
          <w:color w:val="000000"/>
        </w:rPr>
        <w:t xml:space="preserve"> K</w:t>
      </w:r>
      <w:r w:rsidR="00B17A4C" w:rsidRPr="00B17A4C">
        <w:rPr>
          <w:color w:val="000000"/>
        </w:rPr>
        <w:t>. (2012). Research says good feedback is targeted, specific, timely. </w:t>
      </w:r>
      <w:r w:rsidR="00B17A4C" w:rsidRPr="00B17A4C">
        <w:rPr>
          <w:i/>
          <w:iCs/>
          <w:color w:val="000000"/>
          <w:bdr w:val="none" w:sz="0" w:space="0" w:color="auto" w:frame="1"/>
        </w:rPr>
        <w:t>Educational Leadership</w:t>
      </w:r>
      <w:r w:rsidR="00B17A4C" w:rsidRPr="00B17A4C">
        <w:rPr>
          <w:color w:val="000000"/>
        </w:rPr>
        <w:t>, </w:t>
      </w:r>
      <w:r w:rsidR="00B17A4C" w:rsidRPr="00B17A4C">
        <w:rPr>
          <w:i/>
          <w:iCs/>
          <w:color w:val="000000"/>
          <w:bdr w:val="none" w:sz="0" w:space="0" w:color="auto" w:frame="1"/>
        </w:rPr>
        <w:t>70</w:t>
      </w:r>
      <w:r w:rsidR="00B17A4C" w:rsidRPr="00B17A4C">
        <w:rPr>
          <w:color w:val="000000"/>
        </w:rPr>
        <w:t>(1), 81–83.</w:t>
      </w:r>
    </w:p>
    <w:p w14:paraId="4A32174F" w14:textId="7A065E0A" w:rsidR="00B17A4C" w:rsidRPr="00B17A4C" w:rsidRDefault="00AF7363" w:rsidP="00B17A4C">
      <w:pPr>
        <w:pStyle w:val="blockquote"/>
        <w:shd w:val="clear" w:color="auto" w:fill="FFFFFF"/>
        <w:spacing w:before="0" w:beforeAutospacing="0" w:after="0" w:afterAutospacing="0" w:line="480" w:lineRule="auto"/>
        <w:ind w:firstLine="720"/>
        <w:textAlignment w:val="baseline"/>
        <w:rPr>
          <w:color w:val="000000"/>
        </w:rPr>
      </w:pPr>
      <w:r>
        <w:rPr>
          <w:color w:val="000000"/>
        </w:rPr>
        <w:t xml:space="preserve">Graham, </w:t>
      </w:r>
      <w:r w:rsidR="005D68FF">
        <w:rPr>
          <w:color w:val="000000"/>
        </w:rPr>
        <w:t>S.,</w:t>
      </w:r>
      <w:r w:rsidR="005D68FF" w:rsidRPr="00B17A4C">
        <w:rPr>
          <w:color w:val="000000"/>
        </w:rPr>
        <w:t xml:space="preserve"> &amp;</w:t>
      </w:r>
      <w:r w:rsidR="00B17A4C" w:rsidRPr="00B17A4C">
        <w:rPr>
          <w:color w:val="000000"/>
        </w:rPr>
        <w:t xml:space="preserve"> Hebert, M. A. (2010). </w:t>
      </w:r>
      <w:r w:rsidR="00B17A4C" w:rsidRPr="00B17A4C">
        <w:rPr>
          <w:i/>
          <w:iCs/>
          <w:color w:val="000000"/>
          <w:bdr w:val="none" w:sz="0" w:space="0" w:color="auto" w:frame="1"/>
        </w:rPr>
        <w:t>Writing to read: Evidence for how writing can improve reading</w:t>
      </w:r>
      <w:r w:rsidR="00B17A4C" w:rsidRPr="00B17A4C">
        <w:rPr>
          <w:color w:val="000000"/>
        </w:rPr>
        <w:t> [A Carnegie Corporation T</w:t>
      </w:r>
      <w:r>
        <w:rPr>
          <w:color w:val="000000"/>
        </w:rPr>
        <w:t xml:space="preserve">ime to Act report]. </w:t>
      </w:r>
      <w:r w:rsidR="005D68FF">
        <w:rPr>
          <w:color w:val="000000"/>
        </w:rPr>
        <w:t>Washington,</w:t>
      </w:r>
      <w:r w:rsidR="005D68FF" w:rsidRPr="00B17A4C">
        <w:rPr>
          <w:color w:val="000000"/>
        </w:rPr>
        <w:t xml:space="preserve"> DC</w:t>
      </w:r>
      <w:r w:rsidR="00B17A4C" w:rsidRPr="00B17A4C">
        <w:rPr>
          <w:color w:val="000000"/>
        </w:rPr>
        <w:t>: Alliance for Excellent Education.</w:t>
      </w:r>
    </w:p>
    <w:p w14:paraId="7EB50072" w14:textId="4770A0CB"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Greenl</w:t>
      </w:r>
      <w:r w:rsidR="00AF7363">
        <w:rPr>
          <w:color w:val="000000"/>
        </w:rPr>
        <w:t xml:space="preserve">eaf, C., &amp; </w:t>
      </w:r>
      <w:proofErr w:type="spellStart"/>
      <w:r w:rsidR="00AF7363">
        <w:rPr>
          <w:color w:val="000000"/>
        </w:rPr>
        <w:t>Hinchman</w:t>
      </w:r>
      <w:proofErr w:type="spellEnd"/>
      <w:r w:rsidR="00AF7363">
        <w:rPr>
          <w:color w:val="000000"/>
        </w:rPr>
        <w:t>, K. (2009).</w:t>
      </w:r>
      <w:r w:rsidRPr="00B17A4C">
        <w:rPr>
          <w:color w:val="000000"/>
        </w:rPr>
        <w:t>Reimagining our inexperienced adolescent readers: From struggling, striving, marginalized, and reluctant to thriving. </w:t>
      </w:r>
      <w:r w:rsidRPr="00B17A4C">
        <w:rPr>
          <w:i/>
          <w:iCs/>
          <w:color w:val="000000"/>
          <w:bdr w:val="none" w:sz="0" w:space="0" w:color="auto" w:frame="1"/>
        </w:rPr>
        <w:t>Journal of Adolescent &amp; Adult Literacy</w:t>
      </w:r>
      <w:r w:rsidRPr="00B17A4C">
        <w:rPr>
          <w:color w:val="000000"/>
        </w:rPr>
        <w:t>, </w:t>
      </w:r>
      <w:r w:rsidRPr="00B17A4C">
        <w:rPr>
          <w:i/>
          <w:iCs/>
          <w:color w:val="000000"/>
          <w:bdr w:val="none" w:sz="0" w:space="0" w:color="auto" w:frame="1"/>
        </w:rPr>
        <w:t>53</w:t>
      </w:r>
      <w:r w:rsidRPr="00B17A4C">
        <w:rPr>
          <w:color w:val="000000"/>
        </w:rPr>
        <w:t>(1), 4–13.</w:t>
      </w:r>
    </w:p>
    <w:p w14:paraId="00DF11F3" w14:textId="6AE892A2"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proofErr w:type="spellStart"/>
      <w:r w:rsidRPr="00B17A4C">
        <w:rPr>
          <w:color w:val="000000"/>
        </w:rPr>
        <w:t>Gulamhussein</w:t>
      </w:r>
      <w:proofErr w:type="spellEnd"/>
      <w:r w:rsidRPr="00B17A4C">
        <w:rPr>
          <w:color w:val="000000"/>
        </w:rPr>
        <w:t>, A. (2013). </w:t>
      </w:r>
      <w:r w:rsidRPr="00B17A4C">
        <w:rPr>
          <w:i/>
          <w:iCs/>
          <w:color w:val="000000"/>
          <w:bdr w:val="none" w:sz="0" w:space="0" w:color="auto" w:frame="1"/>
        </w:rPr>
        <w:t>Teaching the teachers: Effective professional development in an era of high stakes accountability.</w:t>
      </w:r>
      <w:r w:rsidR="00AF7363">
        <w:rPr>
          <w:color w:val="000000"/>
        </w:rPr>
        <w:t> </w:t>
      </w:r>
      <w:r w:rsidR="005D68FF">
        <w:rPr>
          <w:color w:val="000000"/>
        </w:rPr>
        <w:t>Alexandria,</w:t>
      </w:r>
      <w:r w:rsidR="005D68FF" w:rsidRPr="00B17A4C">
        <w:rPr>
          <w:color w:val="000000"/>
        </w:rPr>
        <w:t xml:space="preserve"> VA</w:t>
      </w:r>
      <w:r w:rsidRPr="00B17A4C">
        <w:rPr>
          <w:color w:val="000000"/>
        </w:rPr>
        <w:t>: Center for Public Education.</w:t>
      </w:r>
    </w:p>
    <w:p w14:paraId="08C04690" w14:textId="556E8476"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proofErr w:type="spellStart"/>
      <w:r w:rsidRPr="00B17A4C">
        <w:rPr>
          <w:color w:val="000000"/>
        </w:rPr>
        <w:t>Guske</w:t>
      </w:r>
      <w:r w:rsidR="00AF7363">
        <w:rPr>
          <w:color w:val="000000"/>
        </w:rPr>
        <w:t>y</w:t>
      </w:r>
      <w:proofErr w:type="spellEnd"/>
      <w:r w:rsidR="00AF7363">
        <w:rPr>
          <w:color w:val="000000"/>
        </w:rPr>
        <w:t>, T (2014</w:t>
      </w:r>
      <w:r w:rsidR="005D68FF">
        <w:rPr>
          <w:color w:val="000000"/>
        </w:rPr>
        <w:t>). Planning</w:t>
      </w:r>
      <w:r w:rsidR="00AF7363">
        <w:rPr>
          <w:color w:val="000000"/>
        </w:rPr>
        <w:t>-</w:t>
      </w:r>
      <w:r w:rsidR="00965D5C">
        <w:rPr>
          <w:color w:val="000000"/>
        </w:rPr>
        <w:t xml:space="preserve">professional learning </w:t>
      </w:r>
      <w:r w:rsidRPr="00B17A4C">
        <w:rPr>
          <w:i/>
          <w:iCs/>
          <w:color w:val="000000"/>
          <w:bdr w:val="none" w:sz="0" w:space="0" w:color="auto" w:frame="1"/>
        </w:rPr>
        <w:t>Educational Leadership</w:t>
      </w:r>
      <w:r w:rsidRPr="00B17A4C">
        <w:rPr>
          <w:color w:val="000000"/>
        </w:rPr>
        <w:t>, </w:t>
      </w:r>
      <w:r w:rsidRPr="00B17A4C">
        <w:rPr>
          <w:i/>
          <w:iCs/>
          <w:color w:val="000000"/>
          <w:bdr w:val="none" w:sz="0" w:space="0" w:color="auto" w:frame="1"/>
        </w:rPr>
        <w:t>71</w:t>
      </w:r>
      <w:r w:rsidRPr="00B17A4C">
        <w:rPr>
          <w:color w:val="000000"/>
        </w:rPr>
        <w:t>(8), 10–16.</w:t>
      </w:r>
    </w:p>
    <w:p w14:paraId="535FA707" w14:textId="5008E451" w:rsidR="00B17A4C" w:rsidRPr="00965D5C" w:rsidRDefault="00B17A4C" w:rsidP="00965D5C">
      <w:pPr>
        <w:pStyle w:val="blockquote"/>
        <w:shd w:val="clear" w:color="auto" w:fill="FFFFFF"/>
        <w:spacing w:before="0" w:beforeAutospacing="0" w:after="0" w:afterAutospacing="0" w:line="480" w:lineRule="auto"/>
        <w:ind w:firstLine="720"/>
        <w:textAlignment w:val="baseline"/>
        <w:rPr>
          <w:i/>
          <w:iCs/>
          <w:color w:val="000000"/>
          <w:bdr w:val="none" w:sz="0" w:space="0" w:color="auto" w:frame="1"/>
        </w:rPr>
      </w:pPr>
      <w:r w:rsidRPr="00B17A4C">
        <w:rPr>
          <w:color w:val="000000"/>
        </w:rPr>
        <w:t>Hattie, J. (2008). </w:t>
      </w:r>
      <w:r w:rsidR="00AF7363">
        <w:rPr>
          <w:i/>
          <w:iCs/>
          <w:color w:val="000000"/>
          <w:bdr w:val="none" w:sz="0" w:space="0" w:color="auto" w:frame="1"/>
        </w:rPr>
        <w:t>Visible learning: A</w:t>
      </w:r>
      <w:r w:rsidRPr="00B17A4C">
        <w:rPr>
          <w:i/>
          <w:iCs/>
          <w:color w:val="000000"/>
          <w:bdr w:val="none" w:sz="0" w:space="0" w:color="auto" w:frame="1"/>
        </w:rPr>
        <w:t xml:space="preserve"> synthesis of meta-analyses relating to </w:t>
      </w:r>
      <w:r w:rsidR="00965D5C" w:rsidRPr="00B17A4C">
        <w:rPr>
          <w:i/>
          <w:iCs/>
          <w:color w:val="000000"/>
          <w:bdr w:val="none" w:sz="0" w:space="0" w:color="auto" w:frame="1"/>
        </w:rPr>
        <w:t>achievement</w:t>
      </w:r>
      <w:r w:rsidR="00965D5C">
        <w:rPr>
          <w:color w:val="000000"/>
        </w:rPr>
        <w:t>.</w:t>
      </w:r>
      <w:r w:rsidR="00965D5C" w:rsidRPr="00B17A4C">
        <w:rPr>
          <w:color w:val="000000"/>
        </w:rPr>
        <w:t xml:space="preserve"> London</w:t>
      </w:r>
      <w:r w:rsidRPr="00B17A4C">
        <w:rPr>
          <w:color w:val="000000"/>
        </w:rPr>
        <w:t>: Routledge.</w:t>
      </w:r>
    </w:p>
    <w:p w14:paraId="17979D09" w14:textId="359BAC4C"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r w:rsidRPr="00B17A4C">
        <w:rPr>
          <w:color w:val="000000"/>
        </w:rPr>
        <w:t>Heller, R., &amp; Greenleaf, C. (2007). </w:t>
      </w:r>
      <w:r w:rsidRPr="00B17A4C">
        <w:rPr>
          <w:i/>
          <w:iCs/>
          <w:color w:val="000000"/>
          <w:bdr w:val="none" w:sz="0" w:space="0" w:color="auto" w:frame="1"/>
        </w:rPr>
        <w:t>Literacy instruction in th</w:t>
      </w:r>
      <w:r w:rsidR="00AF7363">
        <w:rPr>
          <w:i/>
          <w:iCs/>
          <w:color w:val="000000"/>
          <w:bdr w:val="none" w:sz="0" w:space="0" w:color="auto" w:frame="1"/>
        </w:rPr>
        <w:t xml:space="preserve">e content </w:t>
      </w:r>
      <w:r w:rsidR="005D68FF">
        <w:rPr>
          <w:i/>
          <w:iCs/>
          <w:color w:val="000000"/>
          <w:bdr w:val="none" w:sz="0" w:space="0" w:color="auto" w:frame="1"/>
        </w:rPr>
        <w:t>areas:</w:t>
      </w:r>
      <w:r w:rsidR="005D68FF" w:rsidRPr="00B17A4C">
        <w:rPr>
          <w:i/>
          <w:iCs/>
          <w:color w:val="000000"/>
          <w:bdr w:val="none" w:sz="0" w:space="0" w:color="auto" w:frame="1"/>
        </w:rPr>
        <w:t xml:space="preserve"> Getting</w:t>
      </w:r>
      <w:r w:rsidRPr="00B17A4C">
        <w:rPr>
          <w:i/>
          <w:iCs/>
          <w:color w:val="000000"/>
          <w:bdr w:val="none" w:sz="0" w:space="0" w:color="auto" w:frame="1"/>
        </w:rPr>
        <w:t xml:space="preserve"> to the core of middle and high school improvement</w:t>
      </w:r>
      <w:r w:rsidR="00AF7363">
        <w:rPr>
          <w:color w:val="000000"/>
        </w:rPr>
        <w:t>. Washington</w:t>
      </w:r>
      <w:r w:rsidR="00965D5C">
        <w:rPr>
          <w:color w:val="000000"/>
        </w:rPr>
        <w:t xml:space="preserve">, </w:t>
      </w:r>
      <w:r w:rsidRPr="00B17A4C">
        <w:rPr>
          <w:color w:val="000000"/>
        </w:rPr>
        <w:t>D</w:t>
      </w:r>
      <w:r w:rsidR="00AF7363">
        <w:rPr>
          <w:color w:val="000000"/>
        </w:rPr>
        <w:t xml:space="preserve"> </w:t>
      </w:r>
      <w:r w:rsidRPr="00B17A4C">
        <w:rPr>
          <w:color w:val="000000"/>
        </w:rPr>
        <w:t>C: A</w:t>
      </w:r>
      <w:r w:rsidR="00AF7363">
        <w:rPr>
          <w:color w:val="000000"/>
        </w:rPr>
        <w:t>lliance for Excellent Education.</w:t>
      </w:r>
    </w:p>
    <w:p w14:paraId="1FD789F5" w14:textId="77777777" w:rsidR="00B17A4C" w:rsidRPr="00B17A4C" w:rsidRDefault="00B17A4C" w:rsidP="00B17A4C">
      <w:pPr>
        <w:pStyle w:val="blockquote"/>
        <w:shd w:val="clear" w:color="auto" w:fill="FFFFFF"/>
        <w:spacing w:before="0" w:beforeAutospacing="0" w:after="0" w:afterAutospacing="0" w:line="480" w:lineRule="auto"/>
        <w:ind w:firstLine="720"/>
        <w:textAlignment w:val="baseline"/>
        <w:rPr>
          <w:color w:val="000000"/>
        </w:rPr>
      </w:pPr>
    </w:p>
    <w:p w14:paraId="0BD29B71" w14:textId="77777777" w:rsidR="000D1471" w:rsidRPr="00B17A4C" w:rsidRDefault="000D1471" w:rsidP="00B17A4C">
      <w:pPr>
        <w:tabs>
          <w:tab w:val="left" w:pos="3930"/>
        </w:tabs>
        <w:spacing w:line="480" w:lineRule="auto"/>
        <w:ind w:firstLine="720"/>
        <w:jc w:val="both"/>
        <w:rPr>
          <w:rFonts w:ascii="Times New Roman" w:eastAsia="Times New Roman" w:hAnsi="Times New Roman" w:cs="Times New Roman"/>
          <w:sz w:val="24"/>
          <w:szCs w:val="24"/>
          <w:lang w:eastAsia="en-GB"/>
        </w:rPr>
      </w:pPr>
    </w:p>
    <w:p w14:paraId="2FA84963" w14:textId="2E702A34" w:rsidR="000D1471" w:rsidRDefault="00B17A4C" w:rsidP="00B17A4C">
      <w:pPr>
        <w:shd w:val="clear" w:color="auto" w:fill="FFFFFF"/>
        <w:tabs>
          <w:tab w:val="left" w:pos="5655"/>
        </w:tabs>
        <w:spacing w:after="150" w:line="480" w:lineRule="auto"/>
        <w:ind w:firstLine="720"/>
        <w:textAlignment w:val="baseline"/>
        <w:rPr>
          <w:rFonts w:ascii="Times New Roman" w:eastAsia="Times New Roman" w:hAnsi="Times New Roman" w:cs="Times New Roman"/>
          <w:sz w:val="24"/>
          <w:szCs w:val="24"/>
          <w:lang w:eastAsia="en-GB"/>
        </w:rPr>
      </w:pPr>
      <w:r w:rsidRPr="00B17A4C">
        <w:rPr>
          <w:rFonts w:ascii="Times New Roman" w:eastAsia="Times New Roman" w:hAnsi="Times New Roman" w:cs="Times New Roman"/>
          <w:sz w:val="24"/>
          <w:szCs w:val="24"/>
          <w:lang w:eastAsia="en-GB"/>
        </w:rPr>
        <w:tab/>
      </w:r>
    </w:p>
    <w:sectPr w:rsidR="000D1471">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BB49E8" w14:textId="77777777" w:rsidR="00AC59B3" w:rsidRDefault="00AC59B3" w:rsidP="0051061E">
      <w:pPr>
        <w:spacing w:after="0" w:line="240" w:lineRule="auto"/>
      </w:pPr>
      <w:r>
        <w:separator/>
      </w:r>
    </w:p>
  </w:endnote>
  <w:endnote w:type="continuationSeparator" w:id="0">
    <w:p w14:paraId="510B3636" w14:textId="77777777" w:rsidR="00AC59B3" w:rsidRDefault="00AC59B3" w:rsidP="00510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8E22D4" w14:textId="77777777" w:rsidR="00AC59B3" w:rsidRDefault="00AC59B3" w:rsidP="0051061E">
      <w:pPr>
        <w:spacing w:after="0" w:line="240" w:lineRule="auto"/>
      </w:pPr>
      <w:r>
        <w:separator/>
      </w:r>
    </w:p>
  </w:footnote>
  <w:footnote w:type="continuationSeparator" w:id="0">
    <w:p w14:paraId="298601D0" w14:textId="77777777" w:rsidR="00AC59B3" w:rsidRDefault="00AC59B3" w:rsidP="00510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4347978"/>
      <w:docPartObj>
        <w:docPartGallery w:val="Page Numbers (Top of Page)"/>
        <w:docPartUnique/>
      </w:docPartObj>
    </w:sdtPr>
    <w:sdtEndPr>
      <w:rPr>
        <w:noProof/>
      </w:rPr>
    </w:sdtEndPr>
    <w:sdtContent>
      <w:p w14:paraId="2D62F8A6" w14:textId="4D3B2698" w:rsidR="0051061E" w:rsidRDefault="0051061E">
        <w:pPr>
          <w:pStyle w:val="Header"/>
          <w:jc w:val="right"/>
        </w:pPr>
        <w:r>
          <w:fldChar w:fldCharType="begin"/>
        </w:r>
        <w:r>
          <w:instrText xml:space="preserve"> PAGE   \* MERGEFORMAT </w:instrText>
        </w:r>
        <w:r>
          <w:fldChar w:fldCharType="separate"/>
        </w:r>
        <w:r w:rsidR="003336B8">
          <w:rPr>
            <w:noProof/>
          </w:rPr>
          <w:t>21</w:t>
        </w:r>
        <w:r>
          <w:rPr>
            <w:noProof/>
          </w:rPr>
          <w:fldChar w:fldCharType="end"/>
        </w:r>
      </w:p>
    </w:sdtContent>
  </w:sdt>
  <w:p w14:paraId="080587EB" w14:textId="77777777" w:rsidR="0051061E" w:rsidRDefault="00510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35AD5"/>
    <w:multiLevelType w:val="multilevel"/>
    <w:tmpl w:val="AAE2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D7EC5"/>
    <w:multiLevelType w:val="multilevel"/>
    <w:tmpl w:val="2034B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01C42"/>
    <w:multiLevelType w:val="multilevel"/>
    <w:tmpl w:val="89CC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D08C3"/>
    <w:multiLevelType w:val="multilevel"/>
    <w:tmpl w:val="BCA4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AE0E55"/>
    <w:multiLevelType w:val="multilevel"/>
    <w:tmpl w:val="0E3C5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2A64D5"/>
    <w:multiLevelType w:val="multilevel"/>
    <w:tmpl w:val="3360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DD0CBD"/>
    <w:multiLevelType w:val="multilevel"/>
    <w:tmpl w:val="AA8E7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2F156B"/>
    <w:multiLevelType w:val="multilevel"/>
    <w:tmpl w:val="9C3C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911B84"/>
    <w:multiLevelType w:val="multilevel"/>
    <w:tmpl w:val="BD0AA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200015"/>
    <w:multiLevelType w:val="multilevel"/>
    <w:tmpl w:val="C866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4B795A"/>
    <w:multiLevelType w:val="multilevel"/>
    <w:tmpl w:val="7B04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736CEE"/>
    <w:multiLevelType w:val="multilevel"/>
    <w:tmpl w:val="7728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782A3C"/>
    <w:multiLevelType w:val="hybridMultilevel"/>
    <w:tmpl w:val="E54E87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C7C022B"/>
    <w:multiLevelType w:val="multilevel"/>
    <w:tmpl w:val="C5F61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40CB0"/>
    <w:multiLevelType w:val="multilevel"/>
    <w:tmpl w:val="F9B6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6B3DA5"/>
    <w:multiLevelType w:val="multilevel"/>
    <w:tmpl w:val="3D30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DB4EE3"/>
    <w:multiLevelType w:val="multilevel"/>
    <w:tmpl w:val="4552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34209C"/>
    <w:multiLevelType w:val="multilevel"/>
    <w:tmpl w:val="7054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C8201D"/>
    <w:multiLevelType w:val="multilevel"/>
    <w:tmpl w:val="5CA81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013B8C"/>
    <w:multiLevelType w:val="multilevel"/>
    <w:tmpl w:val="7494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E87829"/>
    <w:multiLevelType w:val="multilevel"/>
    <w:tmpl w:val="FE06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C75673"/>
    <w:multiLevelType w:val="multilevel"/>
    <w:tmpl w:val="6D36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5E3F0E"/>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23" w15:restartNumberingAfterBreak="0">
    <w:nsid w:val="43B07A0B"/>
    <w:multiLevelType w:val="multilevel"/>
    <w:tmpl w:val="8C36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340ABD"/>
    <w:multiLevelType w:val="multilevel"/>
    <w:tmpl w:val="42B2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6" w15:restartNumberingAfterBreak="0">
    <w:nsid w:val="4E6A79C1"/>
    <w:multiLevelType w:val="multilevel"/>
    <w:tmpl w:val="6C46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FF569E"/>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28" w15:restartNumberingAfterBreak="0">
    <w:nsid w:val="5475584E"/>
    <w:multiLevelType w:val="multilevel"/>
    <w:tmpl w:val="E880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FE2AD4"/>
    <w:multiLevelType w:val="multilevel"/>
    <w:tmpl w:val="81FA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C617C9"/>
    <w:multiLevelType w:val="multilevel"/>
    <w:tmpl w:val="5622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E037C4"/>
    <w:multiLevelType w:val="multilevel"/>
    <w:tmpl w:val="35CE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C54996"/>
    <w:multiLevelType w:val="multilevel"/>
    <w:tmpl w:val="67FE1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351372"/>
    <w:multiLevelType w:val="multilevel"/>
    <w:tmpl w:val="72AEF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BE1A6A"/>
    <w:multiLevelType w:val="hybridMultilevel"/>
    <w:tmpl w:val="2DFC9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225B05"/>
    <w:multiLevelType w:val="multilevel"/>
    <w:tmpl w:val="2070C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6836AF"/>
    <w:multiLevelType w:val="multilevel"/>
    <w:tmpl w:val="0C2A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FC68A4"/>
    <w:multiLevelType w:val="multilevel"/>
    <w:tmpl w:val="4AF6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FB0D7A"/>
    <w:multiLevelType w:val="multilevel"/>
    <w:tmpl w:val="4F96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3F03C1"/>
    <w:multiLevelType w:val="multilevel"/>
    <w:tmpl w:val="762A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E907A0"/>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41" w15:restartNumberingAfterBreak="0">
    <w:nsid w:val="7BBD4267"/>
    <w:multiLevelType w:val="multilevel"/>
    <w:tmpl w:val="449E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D3132B"/>
    <w:multiLevelType w:val="multilevel"/>
    <w:tmpl w:val="1778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1116B3"/>
    <w:multiLevelType w:val="multilevel"/>
    <w:tmpl w:val="15F8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BE6D4A"/>
    <w:multiLevelType w:val="multilevel"/>
    <w:tmpl w:val="EAEE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1"/>
  </w:num>
  <w:num w:numId="3">
    <w:abstractNumId w:val="20"/>
  </w:num>
  <w:num w:numId="4">
    <w:abstractNumId w:val="0"/>
  </w:num>
  <w:num w:numId="5">
    <w:abstractNumId w:val="9"/>
  </w:num>
  <w:num w:numId="6">
    <w:abstractNumId w:val="21"/>
  </w:num>
  <w:num w:numId="7">
    <w:abstractNumId w:val="15"/>
  </w:num>
  <w:num w:numId="8">
    <w:abstractNumId w:val="18"/>
  </w:num>
  <w:num w:numId="9">
    <w:abstractNumId w:val="31"/>
  </w:num>
  <w:num w:numId="10">
    <w:abstractNumId w:val="24"/>
  </w:num>
  <w:num w:numId="11">
    <w:abstractNumId w:val="26"/>
  </w:num>
  <w:num w:numId="12">
    <w:abstractNumId w:val="17"/>
  </w:num>
  <w:num w:numId="13">
    <w:abstractNumId w:val="16"/>
  </w:num>
  <w:num w:numId="14">
    <w:abstractNumId w:val="1"/>
  </w:num>
  <w:num w:numId="15">
    <w:abstractNumId w:val="13"/>
  </w:num>
  <w:num w:numId="16">
    <w:abstractNumId w:val="3"/>
  </w:num>
  <w:num w:numId="17">
    <w:abstractNumId w:val="19"/>
  </w:num>
  <w:num w:numId="18">
    <w:abstractNumId w:val="30"/>
  </w:num>
  <w:num w:numId="19">
    <w:abstractNumId w:val="38"/>
  </w:num>
  <w:num w:numId="20">
    <w:abstractNumId w:val="23"/>
  </w:num>
  <w:num w:numId="21">
    <w:abstractNumId w:val="37"/>
  </w:num>
  <w:num w:numId="22">
    <w:abstractNumId w:val="28"/>
  </w:num>
  <w:num w:numId="23">
    <w:abstractNumId w:val="35"/>
  </w:num>
  <w:num w:numId="24">
    <w:abstractNumId w:val="2"/>
  </w:num>
  <w:num w:numId="25">
    <w:abstractNumId w:val="44"/>
  </w:num>
  <w:num w:numId="26">
    <w:abstractNumId w:val="29"/>
  </w:num>
  <w:num w:numId="27">
    <w:abstractNumId w:val="36"/>
  </w:num>
  <w:num w:numId="28">
    <w:abstractNumId w:val="32"/>
  </w:num>
  <w:num w:numId="29">
    <w:abstractNumId w:val="39"/>
  </w:num>
  <w:num w:numId="30">
    <w:abstractNumId w:val="4"/>
  </w:num>
  <w:num w:numId="31">
    <w:abstractNumId w:val="11"/>
  </w:num>
  <w:num w:numId="32">
    <w:abstractNumId w:val="25"/>
  </w:num>
  <w:num w:numId="33">
    <w:abstractNumId w:val="22"/>
  </w:num>
  <w:num w:numId="34">
    <w:abstractNumId w:val="40"/>
  </w:num>
  <w:num w:numId="35">
    <w:abstractNumId w:val="27"/>
  </w:num>
  <w:num w:numId="36">
    <w:abstractNumId w:val="12"/>
  </w:num>
  <w:num w:numId="37">
    <w:abstractNumId w:val="7"/>
  </w:num>
  <w:num w:numId="38">
    <w:abstractNumId w:val="33"/>
  </w:num>
  <w:num w:numId="39">
    <w:abstractNumId w:val="8"/>
  </w:num>
  <w:num w:numId="40">
    <w:abstractNumId w:val="10"/>
  </w:num>
  <w:num w:numId="41">
    <w:abstractNumId w:val="14"/>
  </w:num>
  <w:num w:numId="42">
    <w:abstractNumId w:val="5"/>
  </w:num>
  <w:num w:numId="43">
    <w:abstractNumId w:val="34"/>
  </w:num>
  <w:num w:numId="44">
    <w:abstractNumId w:val="43"/>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5F6"/>
    <w:rsid w:val="00002A10"/>
    <w:rsid w:val="00014CAF"/>
    <w:rsid w:val="000526E5"/>
    <w:rsid w:val="000C260E"/>
    <w:rsid w:val="000D1471"/>
    <w:rsid w:val="00111400"/>
    <w:rsid w:val="001605EF"/>
    <w:rsid w:val="00170C96"/>
    <w:rsid w:val="001763FF"/>
    <w:rsid w:val="0019556A"/>
    <w:rsid w:val="001A27B5"/>
    <w:rsid w:val="001A3407"/>
    <w:rsid w:val="001E7C7A"/>
    <w:rsid w:val="00210408"/>
    <w:rsid w:val="0023091D"/>
    <w:rsid w:val="00277601"/>
    <w:rsid w:val="00294381"/>
    <w:rsid w:val="002E4AFB"/>
    <w:rsid w:val="002F6B66"/>
    <w:rsid w:val="003336B8"/>
    <w:rsid w:val="003467B6"/>
    <w:rsid w:val="0036450D"/>
    <w:rsid w:val="003743F5"/>
    <w:rsid w:val="003767E7"/>
    <w:rsid w:val="003C5DFA"/>
    <w:rsid w:val="003D709B"/>
    <w:rsid w:val="00425417"/>
    <w:rsid w:val="00437CAE"/>
    <w:rsid w:val="0047076E"/>
    <w:rsid w:val="004F0DF8"/>
    <w:rsid w:val="0051061E"/>
    <w:rsid w:val="0051659A"/>
    <w:rsid w:val="00596882"/>
    <w:rsid w:val="005C5F3F"/>
    <w:rsid w:val="005D68FF"/>
    <w:rsid w:val="005D6C70"/>
    <w:rsid w:val="005E743C"/>
    <w:rsid w:val="00604890"/>
    <w:rsid w:val="00612021"/>
    <w:rsid w:val="00686558"/>
    <w:rsid w:val="006B711B"/>
    <w:rsid w:val="006D43C2"/>
    <w:rsid w:val="00737FF8"/>
    <w:rsid w:val="00746BD3"/>
    <w:rsid w:val="00782B0A"/>
    <w:rsid w:val="00786AC6"/>
    <w:rsid w:val="00817843"/>
    <w:rsid w:val="008D4E9D"/>
    <w:rsid w:val="00964605"/>
    <w:rsid w:val="00965D5C"/>
    <w:rsid w:val="00983040"/>
    <w:rsid w:val="009A3B11"/>
    <w:rsid w:val="00A03EC7"/>
    <w:rsid w:val="00A338D2"/>
    <w:rsid w:val="00A530CF"/>
    <w:rsid w:val="00A92BC9"/>
    <w:rsid w:val="00AA000D"/>
    <w:rsid w:val="00AA4DC3"/>
    <w:rsid w:val="00AA75F6"/>
    <w:rsid w:val="00AC59B3"/>
    <w:rsid w:val="00AF7363"/>
    <w:rsid w:val="00B1219F"/>
    <w:rsid w:val="00B17A4C"/>
    <w:rsid w:val="00B24408"/>
    <w:rsid w:val="00B706E6"/>
    <w:rsid w:val="00B82815"/>
    <w:rsid w:val="00B94739"/>
    <w:rsid w:val="00BB038A"/>
    <w:rsid w:val="00BC4541"/>
    <w:rsid w:val="00C770B3"/>
    <w:rsid w:val="00DC44D7"/>
    <w:rsid w:val="00DC4DCC"/>
    <w:rsid w:val="00DE3C54"/>
    <w:rsid w:val="00DF2AD9"/>
    <w:rsid w:val="00E74875"/>
    <w:rsid w:val="00EB1F6A"/>
    <w:rsid w:val="00ED001C"/>
    <w:rsid w:val="00F465C6"/>
    <w:rsid w:val="00F570E3"/>
    <w:rsid w:val="00FF16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A1FE1"/>
  <w15:chartTrackingRefBased/>
  <w15:docId w15:val="{BA1E166B-72F5-4A52-B499-25C2F6FA0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7076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7076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63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763FF"/>
    <w:rPr>
      <w:color w:val="0000FF"/>
      <w:u w:val="single"/>
    </w:rPr>
  </w:style>
  <w:style w:type="character" w:customStyle="1" w:styleId="e24kjd">
    <w:name w:val="e24kjd"/>
    <w:basedOn w:val="DefaultParagraphFont"/>
    <w:rsid w:val="00E74875"/>
  </w:style>
  <w:style w:type="character" w:customStyle="1" w:styleId="kx21rb">
    <w:name w:val="kx21rb"/>
    <w:basedOn w:val="DefaultParagraphFont"/>
    <w:rsid w:val="00E74875"/>
  </w:style>
  <w:style w:type="character" w:customStyle="1" w:styleId="Heading2Char">
    <w:name w:val="Heading 2 Char"/>
    <w:basedOn w:val="DefaultParagraphFont"/>
    <w:link w:val="Heading2"/>
    <w:uiPriority w:val="9"/>
    <w:rsid w:val="0047076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7076E"/>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47076E"/>
    <w:rPr>
      <w:b/>
      <w:bCs/>
    </w:rPr>
  </w:style>
  <w:style w:type="paragraph" w:customStyle="1" w:styleId="text-right">
    <w:name w:val="text-right"/>
    <w:basedOn w:val="Normal"/>
    <w:rsid w:val="004707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center">
    <w:name w:val="text-center"/>
    <w:basedOn w:val="Normal"/>
    <w:rsid w:val="004707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left">
    <w:name w:val="text-left"/>
    <w:basedOn w:val="Normal"/>
    <w:rsid w:val="004707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ddn-lft-sm">
    <w:name w:val="pddn-lft-sm"/>
    <w:basedOn w:val="Normal"/>
    <w:rsid w:val="004707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b-init">
    <w:name w:val="wb-init"/>
    <w:basedOn w:val="DefaultParagraphFont"/>
    <w:rsid w:val="0047076E"/>
  </w:style>
  <w:style w:type="paragraph" w:customStyle="1" w:styleId="TableHeading">
    <w:name w:val="Table Heading"/>
    <w:basedOn w:val="Normal"/>
    <w:qFormat/>
    <w:rsid w:val="00B94739"/>
    <w:pPr>
      <w:keepNext/>
      <w:spacing w:before="120" w:after="120" w:line="240" w:lineRule="auto"/>
    </w:pPr>
    <w:rPr>
      <w:rFonts w:ascii="Franklin Gothic Book" w:eastAsia="Times New Roman" w:hAnsi="Franklin Gothic Book" w:cs="Times New Roman"/>
      <w:b/>
      <w:szCs w:val="24"/>
      <w:lang w:val="en-US"/>
    </w:rPr>
  </w:style>
  <w:style w:type="paragraph" w:styleId="ListBullet">
    <w:name w:val="List Bullet"/>
    <w:basedOn w:val="List"/>
    <w:rsid w:val="00B94739"/>
    <w:pPr>
      <w:keepNext/>
      <w:keepLines/>
      <w:numPr>
        <w:numId w:val="32"/>
      </w:numPr>
      <w:tabs>
        <w:tab w:val="num" w:pos="360"/>
        <w:tab w:val="num" w:pos="720"/>
      </w:tabs>
      <w:spacing w:before="40" w:after="40" w:line="240" w:lineRule="auto"/>
      <w:ind w:left="720" w:hanging="363"/>
    </w:pPr>
    <w:rPr>
      <w:rFonts w:ascii="Times New Roman" w:eastAsia="Times New Roman" w:hAnsi="Times New Roman" w:cs="Times New Roman"/>
      <w:sz w:val="24"/>
      <w:lang w:val="en-AU"/>
    </w:rPr>
  </w:style>
  <w:style w:type="paragraph" w:styleId="List">
    <w:name w:val="List"/>
    <w:basedOn w:val="Normal"/>
    <w:uiPriority w:val="99"/>
    <w:semiHidden/>
    <w:unhideWhenUsed/>
    <w:rsid w:val="00B94739"/>
    <w:pPr>
      <w:ind w:left="283" w:hanging="283"/>
      <w:contextualSpacing/>
    </w:pPr>
  </w:style>
  <w:style w:type="paragraph" w:customStyle="1" w:styleId="ResponseText">
    <w:name w:val="Response Text"/>
    <w:basedOn w:val="Normal"/>
    <w:uiPriority w:val="99"/>
    <w:qFormat/>
    <w:rsid w:val="0036450D"/>
    <w:pPr>
      <w:spacing w:after="60" w:line="276" w:lineRule="auto"/>
      <w:jc w:val="both"/>
    </w:pPr>
    <w:rPr>
      <w:rFonts w:ascii="Arial" w:eastAsia="Times New Roman" w:hAnsi="Arial" w:cs="Arial"/>
      <w:color w:val="FF0000"/>
      <w:sz w:val="20"/>
      <w:szCs w:val="20"/>
      <w:lang w:val="en-US" w:eastAsia="en-AU"/>
    </w:rPr>
  </w:style>
  <w:style w:type="paragraph" w:styleId="ListParagraph">
    <w:name w:val="List Paragraph"/>
    <w:basedOn w:val="Normal"/>
    <w:uiPriority w:val="34"/>
    <w:qFormat/>
    <w:rsid w:val="0023091D"/>
    <w:pPr>
      <w:ind w:left="720"/>
      <w:contextualSpacing/>
    </w:pPr>
  </w:style>
  <w:style w:type="character" w:styleId="Emphasis">
    <w:name w:val="Emphasis"/>
    <w:basedOn w:val="DefaultParagraphFont"/>
    <w:uiPriority w:val="20"/>
    <w:qFormat/>
    <w:rsid w:val="00111400"/>
    <w:rPr>
      <w:i/>
      <w:iCs/>
    </w:rPr>
  </w:style>
  <w:style w:type="character" w:customStyle="1" w:styleId="st">
    <w:name w:val="st"/>
    <w:basedOn w:val="DefaultParagraphFont"/>
    <w:rsid w:val="00A530CF"/>
  </w:style>
  <w:style w:type="paragraph" w:customStyle="1" w:styleId="paragraphstyle1">
    <w:name w:val="paragraphstyle1"/>
    <w:basedOn w:val="Normal"/>
    <w:rsid w:val="00737FF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lockquote">
    <w:name w:val="blockquote"/>
    <w:basedOn w:val="Normal"/>
    <w:rsid w:val="00B17A4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10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61E"/>
  </w:style>
  <w:style w:type="paragraph" w:styleId="Footer">
    <w:name w:val="footer"/>
    <w:basedOn w:val="Normal"/>
    <w:link w:val="FooterChar"/>
    <w:uiPriority w:val="99"/>
    <w:unhideWhenUsed/>
    <w:rsid w:val="00510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42256">
      <w:bodyDiv w:val="1"/>
      <w:marLeft w:val="0"/>
      <w:marRight w:val="0"/>
      <w:marTop w:val="0"/>
      <w:marBottom w:val="0"/>
      <w:divBdr>
        <w:top w:val="none" w:sz="0" w:space="0" w:color="auto"/>
        <w:left w:val="none" w:sz="0" w:space="0" w:color="auto"/>
        <w:bottom w:val="none" w:sz="0" w:space="0" w:color="auto"/>
        <w:right w:val="none" w:sz="0" w:space="0" w:color="auto"/>
      </w:divBdr>
    </w:div>
    <w:div w:id="434055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791">
          <w:marLeft w:val="0"/>
          <w:marRight w:val="0"/>
          <w:marTop w:val="0"/>
          <w:marBottom w:val="0"/>
          <w:divBdr>
            <w:top w:val="none" w:sz="0" w:space="0" w:color="auto"/>
            <w:left w:val="none" w:sz="0" w:space="0" w:color="auto"/>
            <w:bottom w:val="none" w:sz="0" w:space="0" w:color="auto"/>
            <w:right w:val="none" w:sz="0" w:space="0" w:color="auto"/>
          </w:divBdr>
        </w:div>
      </w:divsChild>
    </w:div>
    <w:div w:id="148835216">
      <w:bodyDiv w:val="1"/>
      <w:marLeft w:val="0"/>
      <w:marRight w:val="0"/>
      <w:marTop w:val="0"/>
      <w:marBottom w:val="0"/>
      <w:divBdr>
        <w:top w:val="none" w:sz="0" w:space="0" w:color="auto"/>
        <w:left w:val="none" w:sz="0" w:space="0" w:color="auto"/>
        <w:bottom w:val="none" w:sz="0" w:space="0" w:color="auto"/>
        <w:right w:val="none" w:sz="0" w:space="0" w:color="auto"/>
      </w:divBdr>
    </w:div>
    <w:div w:id="199706114">
      <w:bodyDiv w:val="1"/>
      <w:marLeft w:val="0"/>
      <w:marRight w:val="0"/>
      <w:marTop w:val="0"/>
      <w:marBottom w:val="0"/>
      <w:divBdr>
        <w:top w:val="none" w:sz="0" w:space="0" w:color="auto"/>
        <w:left w:val="none" w:sz="0" w:space="0" w:color="auto"/>
        <w:bottom w:val="none" w:sz="0" w:space="0" w:color="auto"/>
        <w:right w:val="none" w:sz="0" w:space="0" w:color="auto"/>
      </w:divBdr>
    </w:div>
    <w:div w:id="433330343">
      <w:bodyDiv w:val="1"/>
      <w:marLeft w:val="0"/>
      <w:marRight w:val="0"/>
      <w:marTop w:val="0"/>
      <w:marBottom w:val="0"/>
      <w:divBdr>
        <w:top w:val="none" w:sz="0" w:space="0" w:color="auto"/>
        <w:left w:val="none" w:sz="0" w:space="0" w:color="auto"/>
        <w:bottom w:val="none" w:sz="0" w:space="0" w:color="auto"/>
        <w:right w:val="none" w:sz="0" w:space="0" w:color="auto"/>
      </w:divBdr>
    </w:div>
    <w:div w:id="438919071">
      <w:bodyDiv w:val="1"/>
      <w:marLeft w:val="0"/>
      <w:marRight w:val="0"/>
      <w:marTop w:val="0"/>
      <w:marBottom w:val="0"/>
      <w:divBdr>
        <w:top w:val="none" w:sz="0" w:space="0" w:color="auto"/>
        <w:left w:val="none" w:sz="0" w:space="0" w:color="auto"/>
        <w:bottom w:val="none" w:sz="0" w:space="0" w:color="auto"/>
        <w:right w:val="none" w:sz="0" w:space="0" w:color="auto"/>
      </w:divBdr>
    </w:div>
    <w:div w:id="622226687">
      <w:bodyDiv w:val="1"/>
      <w:marLeft w:val="0"/>
      <w:marRight w:val="0"/>
      <w:marTop w:val="0"/>
      <w:marBottom w:val="0"/>
      <w:divBdr>
        <w:top w:val="none" w:sz="0" w:space="0" w:color="auto"/>
        <w:left w:val="none" w:sz="0" w:space="0" w:color="auto"/>
        <w:bottom w:val="none" w:sz="0" w:space="0" w:color="auto"/>
        <w:right w:val="none" w:sz="0" w:space="0" w:color="auto"/>
      </w:divBdr>
    </w:div>
    <w:div w:id="624385071">
      <w:bodyDiv w:val="1"/>
      <w:marLeft w:val="0"/>
      <w:marRight w:val="0"/>
      <w:marTop w:val="0"/>
      <w:marBottom w:val="0"/>
      <w:divBdr>
        <w:top w:val="none" w:sz="0" w:space="0" w:color="auto"/>
        <w:left w:val="none" w:sz="0" w:space="0" w:color="auto"/>
        <w:bottom w:val="none" w:sz="0" w:space="0" w:color="auto"/>
        <w:right w:val="none" w:sz="0" w:space="0" w:color="auto"/>
      </w:divBdr>
    </w:div>
    <w:div w:id="807092653">
      <w:bodyDiv w:val="1"/>
      <w:marLeft w:val="0"/>
      <w:marRight w:val="0"/>
      <w:marTop w:val="0"/>
      <w:marBottom w:val="0"/>
      <w:divBdr>
        <w:top w:val="none" w:sz="0" w:space="0" w:color="auto"/>
        <w:left w:val="none" w:sz="0" w:space="0" w:color="auto"/>
        <w:bottom w:val="none" w:sz="0" w:space="0" w:color="auto"/>
        <w:right w:val="none" w:sz="0" w:space="0" w:color="auto"/>
      </w:divBdr>
    </w:div>
    <w:div w:id="961350900">
      <w:bodyDiv w:val="1"/>
      <w:marLeft w:val="0"/>
      <w:marRight w:val="0"/>
      <w:marTop w:val="0"/>
      <w:marBottom w:val="0"/>
      <w:divBdr>
        <w:top w:val="none" w:sz="0" w:space="0" w:color="auto"/>
        <w:left w:val="none" w:sz="0" w:space="0" w:color="auto"/>
        <w:bottom w:val="none" w:sz="0" w:space="0" w:color="auto"/>
        <w:right w:val="none" w:sz="0" w:space="0" w:color="auto"/>
      </w:divBdr>
    </w:div>
    <w:div w:id="1257666358">
      <w:bodyDiv w:val="1"/>
      <w:marLeft w:val="0"/>
      <w:marRight w:val="0"/>
      <w:marTop w:val="0"/>
      <w:marBottom w:val="0"/>
      <w:divBdr>
        <w:top w:val="none" w:sz="0" w:space="0" w:color="auto"/>
        <w:left w:val="none" w:sz="0" w:space="0" w:color="auto"/>
        <w:bottom w:val="none" w:sz="0" w:space="0" w:color="auto"/>
        <w:right w:val="none" w:sz="0" w:space="0" w:color="auto"/>
      </w:divBdr>
      <w:divsChild>
        <w:div w:id="728648421">
          <w:marLeft w:val="0"/>
          <w:marRight w:val="0"/>
          <w:marTop w:val="225"/>
          <w:marBottom w:val="0"/>
          <w:divBdr>
            <w:top w:val="none" w:sz="0" w:space="0" w:color="auto"/>
            <w:left w:val="none" w:sz="0" w:space="0" w:color="auto"/>
            <w:bottom w:val="none" w:sz="0" w:space="0" w:color="auto"/>
            <w:right w:val="none" w:sz="0" w:space="0" w:color="auto"/>
          </w:divBdr>
          <w:divsChild>
            <w:div w:id="1258637265">
              <w:marLeft w:val="0"/>
              <w:marRight w:val="0"/>
              <w:marTop w:val="75"/>
              <w:marBottom w:val="225"/>
              <w:divBdr>
                <w:top w:val="none" w:sz="0" w:space="0" w:color="auto"/>
                <w:left w:val="none" w:sz="0" w:space="0" w:color="auto"/>
                <w:bottom w:val="none" w:sz="0" w:space="0" w:color="auto"/>
                <w:right w:val="none" w:sz="0" w:space="0" w:color="auto"/>
              </w:divBdr>
              <w:divsChild>
                <w:div w:id="1491287855">
                  <w:marLeft w:val="0"/>
                  <w:marRight w:val="0"/>
                  <w:marTop w:val="0"/>
                  <w:marBottom w:val="0"/>
                  <w:divBdr>
                    <w:top w:val="none" w:sz="0" w:space="0" w:color="auto"/>
                    <w:left w:val="none" w:sz="0" w:space="0" w:color="auto"/>
                    <w:bottom w:val="none" w:sz="0" w:space="0" w:color="auto"/>
                    <w:right w:val="none" w:sz="0" w:space="0" w:color="auto"/>
                  </w:divBdr>
                  <w:divsChild>
                    <w:div w:id="1102651290">
                      <w:marLeft w:val="360"/>
                      <w:marRight w:val="225"/>
                      <w:marTop w:val="0"/>
                      <w:marBottom w:val="0"/>
                      <w:divBdr>
                        <w:top w:val="none" w:sz="0" w:space="0" w:color="auto"/>
                        <w:left w:val="none" w:sz="0" w:space="0" w:color="auto"/>
                        <w:bottom w:val="none" w:sz="0" w:space="0" w:color="auto"/>
                        <w:right w:val="none" w:sz="0" w:space="0" w:color="auto"/>
                      </w:divBdr>
                    </w:div>
                  </w:divsChild>
                </w:div>
                <w:div w:id="1527406657">
                  <w:marLeft w:val="360"/>
                  <w:marRight w:val="225"/>
                  <w:marTop w:val="0"/>
                  <w:marBottom w:val="0"/>
                  <w:divBdr>
                    <w:top w:val="none" w:sz="0" w:space="0" w:color="auto"/>
                    <w:left w:val="none" w:sz="0" w:space="0" w:color="auto"/>
                    <w:bottom w:val="none" w:sz="0" w:space="0" w:color="auto"/>
                    <w:right w:val="none" w:sz="0" w:space="0" w:color="auto"/>
                  </w:divBdr>
                </w:div>
                <w:div w:id="1511406983">
                  <w:marLeft w:val="360"/>
                  <w:marRight w:val="225"/>
                  <w:marTop w:val="0"/>
                  <w:marBottom w:val="0"/>
                  <w:divBdr>
                    <w:top w:val="none" w:sz="0" w:space="0" w:color="auto"/>
                    <w:left w:val="none" w:sz="0" w:space="0" w:color="auto"/>
                    <w:bottom w:val="none" w:sz="0" w:space="0" w:color="auto"/>
                    <w:right w:val="none" w:sz="0" w:space="0" w:color="auto"/>
                  </w:divBdr>
                </w:div>
                <w:div w:id="1855613346">
                  <w:marLeft w:val="360"/>
                  <w:marRight w:val="225"/>
                  <w:marTop w:val="0"/>
                  <w:marBottom w:val="0"/>
                  <w:divBdr>
                    <w:top w:val="none" w:sz="0" w:space="0" w:color="auto"/>
                    <w:left w:val="none" w:sz="0" w:space="0" w:color="auto"/>
                    <w:bottom w:val="none" w:sz="0" w:space="0" w:color="auto"/>
                    <w:right w:val="none" w:sz="0" w:space="0" w:color="auto"/>
                  </w:divBdr>
                </w:div>
                <w:div w:id="1150949345">
                  <w:marLeft w:val="360"/>
                  <w:marRight w:val="225"/>
                  <w:marTop w:val="0"/>
                  <w:marBottom w:val="0"/>
                  <w:divBdr>
                    <w:top w:val="none" w:sz="0" w:space="0" w:color="auto"/>
                    <w:left w:val="none" w:sz="0" w:space="0" w:color="auto"/>
                    <w:bottom w:val="none" w:sz="0" w:space="0" w:color="auto"/>
                    <w:right w:val="none" w:sz="0" w:space="0" w:color="auto"/>
                  </w:divBdr>
                </w:div>
                <w:div w:id="1324243253">
                  <w:marLeft w:val="360"/>
                  <w:marRight w:val="225"/>
                  <w:marTop w:val="0"/>
                  <w:marBottom w:val="0"/>
                  <w:divBdr>
                    <w:top w:val="none" w:sz="0" w:space="0" w:color="auto"/>
                    <w:left w:val="none" w:sz="0" w:space="0" w:color="auto"/>
                    <w:bottom w:val="none" w:sz="0" w:space="0" w:color="auto"/>
                    <w:right w:val="none" w:sz="0" w:space="0" w:color="auto"/>
                  </w:divBdr>
                </w:div>
                <w:div w:id="1668481426">
                  <w:marLeft w:val="360"/>
                  <w:marRight w:val="225"/>
                  <w:marTop w:val="0"/>
                  <w:marBottom w:val="0"/>
                  <w:divBdr>
                    <w:top w:val="none" w:sz="0" w:space="0" w:color="auto"/>
                    <w:left w:val="none" w:sz="0" w:space="0" w:color="auto"/>
                    <w:bottom w:val="none" w:sz="0" w:space="0" w:color="auto"/>
                    <w:right w:val="none" w:sz="0" w:space="0" w:color="auto"/>
                  </w:divBdr>
                </w:div>
                <w:div w:id="2003390821">
                  <w:marLeft w:val="360"/>
                  <w:marRight w:val="225"/>
                  <w:marTop w:val="0"/>
                  <w:marBottom w:val="0"/>
                  <w:divBdr>
                    <w:top w:val="none" w:sz="0" w:space="0" w:color="auto"/>
                    <w:left w:val="none" w:sz="0" w:space="0" w:color="auto"/>
                    <w:bottom w:val="none" w:sz="0" w:space="0" w:color="auto"/>
                    <w:right w:val="none" w:sz="0" w:space="0" w:color="auto"/>
                  </w:divBdr>
                </w:div>
                <w:div w:id="1611937826">
                  <w:marLeft w:val="360"/>
                  <w:marRight w:val="225"/>
                  <w:marTop w:val="0"/>
                  <w:marBottom w:val="0"/>
                  <w:divBdr>
                    <w:top w:val="none" w:sz="0" w:space="0" w:color="auto"/>
                    <w:left w:val="none" w:sz="0" w:space="0" w:color="auto"/>
                    <w:bottom w:val="none" w:sz="0" w:space="0" w:color="auto"/>
                    <w:right w:val="none" w:sz="0" w:space="0" w:color="auto"/>
                  </w:divBdr>
                </w:div>
                <w:div w:id="1987081806">
                  <w:marLeft w:val="360"/>
                  <w:marRight w:val="225"/>
                  <w:marTop w:val="0"/>
                  <w:marBottom w:val="0"/>
                  <w:divBdr>
                    <w:top w:val="none" w:sz="0" w:space="0" w:color="auto"/>
                    <w:left w:val="none" w:sz="0" w:space="0" w:color="auto"/>
                    <w:bottom w:val="none" w:sz="0" w:space="0" w:color="auto"/>
                    <w:right w:val="none" w:sz="0" w:space="0" w:color="auto"/>
                  </w:divBdr>
                </w:div>
                <w:div w:id="722796773">
                  <w:marLeft w:val="360"/>
                  <w:marRight w:val="225"/>
                  <w:marTop w:val="0"/>
                  <w:marBottom w:val="0"/>
                  <w:divBdr>
                    <w:top w:val="none" w:sz="0" w:space="0" w:color="auto"/>
                    <w:left w:val="none" w:sz="0" w:space="0" w:color="auto"/>
                    <w:bottom w:val="none" w:sz="0" w:space="0" w:color="auto"/>
                    <w:right w:val="none" w:sz="0" w:space="0" w:color="auto"/>
                  </w:divBdr>
                </w:div>
                <w:div w:id="1434936663">
                  <w:marLeft w:val="360"/>
                  <w:marRight w:val="225"/>
                  <w:marTop w:val="0"/>
                  <w:marBottom w:val="0"/>
                  <w:divBdr>
                    <w:top w:val="none" w:sz="0" w:space="0" w:color="auto"/>
                    <w:left w:val="none" w:sz="0" w:space="0" w:color="auto"/>
                    <w:bottom w:val="none" w:sz="0" w:space="0" w:color="auto"/>
                    <w:right w:val="none" w:sz="0" w:space="0" w:color="auto"/>
                  </w:divBdr>
                </w:div>
                <w:div w:id="1754932069">
                  <w:marLeft w:val="360"/>
                  <w:marRight w:val="225"/>
                  <w:marTop w:val="0"/>
                  <w:marBottom w:val="0"/>
                  <w:divBdr>
                    <w:top w:val="none" w:sz="0" w:space="0" w:color="auto"/>
                    <w:left w:val="none" w:sz="0" w:space="0" w:color="auto"/>
                    <w:bottom w:val="none" w:sz="0" w:space="0" w:color="auto"/>
                    <w:right w:val="none" w:sz="0" w:space="0" w:color="auto"/>
                  </w:divBdr>
                </w:div>
                <w:div w:id="1236934817">
                  <w:marLeft w:val="360"/>
                  <w:marRight w:val="225"/>
                  <w:marTop w:val="0"/>
                  <w:marBottom w:val="0"/>
                  <w:divBdr>
                    <w:top w:val="none" w:sz="0" w:space="0" w:color="auto"/>
                    <w:left w:val="none" w:sz="0" w:space="0" w:color="auto"/>
                    <w:bottom w:val="none" w:sz="0" w:space="0" w:color="auto"/>
                    <w:right w:val="none" w:sz="0" w:space="0" w:color="auto"/>
                  </w:divBdr>
                </w:div>
                <w:div w:id="462695740">
                  <w:marLeft w:val="360"/>
                  <w:marRight w:val="225"/>
                  <w:marTop w:val="0"/>
                  <w:marBottom w:val="0"/>
                  <w:divBdr>
                    <w:top w:val="none" w:sz="0" w:space="0" w:color="auto"/>
                    <w:left w:val="none" w:sz="0" w:space="0" w:color="auto"/>
                    <w:bottom w:val="none" w:sz="0" w:space="0" w:color="auto"/>
                    <w:right w:val="none" w:sz="0" w:space="0" w:color="auto"/>
                  </w:divBdr>
                </w:div>
                <w:div w:id="254172270">
                  <w:marLeft w:val="360"/>
                  <w:marRight w:val="225"/>
                  <w:marTop w:val="0"/>
                  <w:marBottom w:val="0"/>
                  <w:divBdr>
                    <w:top w:val="none" w:sz="0" w:space="0" w:color="auto"/>
                    <w:left w:val="none" w:sz="0" w:space="0" w:color="auto"/>
                    <w:bottom w:val="none" w:sz="0" w:space="0" w:color="auto"/>
                    <w:right w:val="none" w:sz="0" w:space="0" w:color="auto"/>
                  </w:divBdr>
                </w:div>
                <w:div w:id="314997774">
                  <w:marLeft w:val="360"/>
                  <w:marRight w:val="225"/>
                  <w:marTop w:val="0"/>
                  <w:marBottom w:val="0"/>
                  <w:divBdr>
                    <w:top w:val="none" w:sz="0" w:space="0" w:color="auto"/>
                    <w:left w:val="none" w:sz="0" w:space="0" w:color="auto"/>
                    <w:bottom w:val="none" w:sz="0" w:space="0" w:color="auto"/>
                    <w:right w:val="none" w:sz="0" w:space="0" w:color="auto"/>
                  </w:divBdr>
                </w:div>
              </w:divsChild>
            </w:div>
          </w:divsChild>
        </w:div>
        <w:div w:id="345249560">
          <w:marLeft w:val="-225"/>
          <w:marRight w:val="-225"/>
          <w:marTop w:val="75"/>
          <w:marBottom w:val="450"/>
          <w:divBdr>
            <w:top w:val="none" w:sz="0" w:space="0" w:color="auto"/>
            <w:left w:val="none" w:sz="0" w:space="0" w:color="auto"/>
            <w:bottom w:val="none" w:sz="0" w:space="0" w:color="auto"/>
            <w:right w:val="none" w:sz="0" w:space="0" w:color="auto"/>
          </w:divBdr>
          <w:divsChild>
            <w:div w:id="1708143757">
              <w:marLeft w:val="180"/>
              <w:marRight w:val="0"/>
              <w:marTop w:val="0"/>
              <w:marBottom w:val="0"/>
              <w:divBdr>
                <w:top w:val="none" w:sz="0" w:space="0" w:color="auto"/>
                <w:left w:val="none" w:sz="0" w:space="0" w:color="auto"/>
                <w:bottom w:val="none" w:sz="0" w:space="0" w:color="auto"/>
                <w:right w:val="none" w:sz="0" w:space="0" w:color="auto"/>
              </w:divBdr>
              <w:divsChild>
                <w:div w:id="1599144366">
                  <w:marLeft w:val="0"/>
                  <w:marRight w:val="0"/>
                  <w:marTop w:val="0"/>
                  <w:marBottom w:val="0"/>
                  <w:divBdr>
                    <w:top w:val="single" w:sz="6" w:space="8" w:color="CCCCCC"/>
                    <w:left w:val="single" w:sz="6" w:space="8" w:color="CCCCCC"/>
                    <w:bottom w:val="single" w:sz="6" w:space="8" w:color="CCCCCC"/>
                    <w:right w:val="single" w:sz="6" w:space="8" w:color="CCCCCC"/>
                  </w:divBdr>
                </w:div>
              </w:divsChild>
            </w:div>
            <w:div w:id="1214585336">
              <w:marLeft w:val="180"/>
              <w:marRight w:val="0"/>
              <w:marTop w:val="0"/>
              <w:marBottom w:val="0"/>
              <w:divBdr>
                <w:top w:val="none" w:sz="0" w:space="0" w:color="auto"/>
                <w:left w:val="none" w:sz="0" w:space="0" w:color="auto"/>
                <w:bottom w:val="none" w:sz="0" w:space="0" w:color="auto"/>
                <w:right w:val="none" w:sz="0" w:space="0" w:color="auto"/>
              </w:divBdr>
              <w:divsChild>
                <w:div w:id="775252618">
                  <w:marLeft w:val="0"/>
                  <w:marRight w:val="0"/>
                  <w:marTop w:val="0"/>
                  <w:marBottom w:val="0"/>
                  <w:divBdr>
                    <w:top w:val="single" w:sz="6" w:space="8" w:color="CCCCCC"/>
                    <w:left w:val="single" w:sz="6" w:space="8" w:color="CCCCCC"/>
                    <w:bottom w:val="single" w:sz="6" w:space="8" w:color="CCCCCC"/>
                    <w:right w:val="single" w:sz="6" w:space="8" w:color="CCCCCC"/>
                  </w:divBdr>
                </w:div>
              </w:divsChild>
            </w:div>
            <w:div w:id="425425005">
              <w:marLeft w:val="180"/>
              <w:marRight w:val="0"/>
              <w:marTop w:val="0"/>
              <w:marBottom w:val="0"/>
              <w:divBdr>
                <w:top w:val="none" w:sz="0" w:space="0" w:color="auto"/>
                <w:left w:val="none" w:sz="0" w:space="0" w:color="auto"/>
                <w:bottom w:val="none" w:sz="0" w:space="0" w:color="auto"/>
                <w:right w:val="none" w:sz="0" w:space="0" w:color="auto"/>
              </w:divBdr>
              <w:divsChild>
                <w:div w:id="1592004856">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 w:id="1389105851">
          <w:marLeft w:val="360"/>
          <w:marRight w:val="0"/>
          <w:marTop w:val="225"/>
          <w:marBottom w:val="225"/>
          <w:divBdr>
            <w:top w:val="none" w:sz="0" w:space="0" w:color="auto"/>
            <w:left w:val="none" w:sz="0" w:space="0" w:color="auto"/>
            <w:bottom w:val="none" w:sz="0" w:space="0" w:color="auto"/>
            <w:right w:val="none" w:sz="0" w:space="0" w:color="auto"/>
          </w:divBdr>
          <w:divsChild>
            <w:div w:id="484711706">
              <w:marLeft w:val="0"/>
              <w:marRight w:val="225"/>
              <w:marTop w:val="0"/>
              <w:marBottom w:val="225"/>
              <w:divBdr>
                <w:top w:val="single" w:sz="6" w:space="8" w:color="CCCCCC"/>
                <w:left w:val="single" w:sz="6" w:space="8" w:color="CCCCCC"/>
                <w:bottom w:val="single" w:sz="6" w:space="8" w:color="CCCCCC"/>
                <w:right w:val="single" w:sz="6" w:space="8" w:color="CCCCCC"/>
              </w:divBdr>
            </w:div>
            <w:div w:id="1730030804">
              <w:marLeft w:val="0"/>
              <w:marRight w:val="225"/>
              <w:marTop w:val="0"/>
              <w:marBottom w:val="225"/>
              <w:divBdr>
                <w:top w:val="single" w:sz="6" w:space="8" w:color="CCCCCC"/>
                <w:left w:val="single" w:sz="6" w:space="8" w:color="CCCCCC"/>
                <w:bottom w:val="single" w:sz="6" w:space="8" w:color="CCCCCC"/>
                <w:right w:val="single" w:sz="6" w:space="8" w:color="CCCCCC"/>
              </w:divBdr>
            </w:div>
          </w:divsChild>
        </w:div>
        <w:div w:id="950628993">
          <w:marLeft w:val="0"/>
          <w:marRight w:val="0"/>
          <w:marTop w:val="0"/>
          <w:marBottom w:val="0"/>
          <w:divBdr>
            <w:top w:val="none" w:sz="0" w:space="0" w:color="auto"/>
            <w:left w:val="single" w:sz="6" w:space="11" w:color="CCCCCC"/>
            <w:bottom w:val="none" w:sz="0" w:space="0" w:color="auto"/>
            <w:right w:val="single" w:sz="6" w:space="11" w:color="CCCCCC"/>
          </w:divBdr>
          <w:divsChild>
            <w:div w:id="504592424">
              <w:marLeft w:val="-225"/>
              <w:marRight w:val="-225"/>
              <w:marTop w:val="0"/>
              <w:marBottom w:val="0"/>
              <w:divBdr>
                <w:top w:val="none" w:sz="0" w:space="0" w:color="auto"/>
                <w:left w:val="none" w:sz="0" w:space="0" w:color="auto"/>
                <w:bottom w:val="none" w:sz="0" w:space="0" w:color="auto"/>
                <w:right w:val="none" w:sz="0" w:space="0" w:color="auto"/>
              </w:divBdr>
              <w:divsChild>
                <w:div w:id="1838885439">
                  <w:marLeft w:val="0"/>
                  <w:marRight w:val="0"/>
                  <w:marTop w:val="0"/>
                  <w:marBottom w:val="0"/>
                  <w:divBdr>
                    <w:top w:val="none" w:sz="0" w:space="0" w:color="auto"/>
                    <w:left w:val="none" w:sz="0" w:space="0" w:color="auto"/>
                    <w:bottom w:val="none" w:sz="0" w:space="0" w:color="auto"/>
                    <w:right w:val="none" w:sz="0" w:space="0" w:color="auto"/>
                  </w:divBdr>
                  <w:divsChild>
                    <w:div w:id="501966091">
                      <w:marLeft w:val="0"/>
                      <w:marRight w:val="0"/>
                      <w:marTop w:val="0"/>
                      <w:marBottom w:val="0"/>
                      <w:divBdr>
                        <w:top w:val="none" w:sz="0" w:space="0" w:color="auto"/>
                        <w:left w:val="none" w:sz="0" w:space="0" w:color="auto"/>
                        <w:bottom w:val="none" w:sz="0" w:space="0" w:color="auto"/>
                        <w:right w:val="none" w:sz="0" w:space="0" w:color="auto"/>
                      </w:divBdr>
                    </w:div>
                  </w:divsChild>
                </w:div>
                <w:div w:id="905457580">
                  <w:marLeft w:val="0"/>
                  <w:marRight w:val="0"/>
                  <w:marTop w:val="0"/>
                  <w:marBottom w:val="0"/>
                  <w:divBdr>
                    <w:top w:val="none" w:sz="0" w:space="0" w:color="auto"/>
                    <w:left w:val="none" w:sz="0" w:space="0" w:color="auto"/>
                    <w:bottom w:val="none" w:sz="0" w:space="0" w:color="auto"/>
                    <w:right w:val="none" w:sz="0" w:space="0" w:color="auto"/>
                  </w:divBdr>
                </w:div>
                <w:div w:id="1924029431">
                  <w:marLeft w:val="0"/>
                  <w:marRight w:val="0"/>
                  <w:marTop w:val="0"/>
                  <w:marBottom w:val="0"/>
                  <w:divBdr>
                    <w:top w:val="none" w:sz="0" w:space="0" w:color="auto"/>
                    <w:left w:val="none" w:sz="0" w:space="0" w:color="auto"/>
                    <w:bottom w:val="none" w:sz="0" w:space="0" w:color="auto"/>
                    <w:right w:val="none" w:sz="0" w:space="0" w:color="auto"/>
                  </w:divBdr>
                </w:div>
                <w:div w:id="119573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130516">
          <w:marLeft w:val="0"/>
          <w:marRight w:val="0"/>
          <w:marTop w:val="0"/>
          <w:marBottom w:val="0"/>
          <w:divBdr>
            <w:top w:val="none" w:sz="0" w:space="0" w:color="auto"/>
            <w:left w:val="none" w:sz="0" w:space="0" w:color="auto"/>
            <w:bottom w:val="none" w:sz="0" w:space="0" w:color="auto"/>
            <w:right w:val="none" w:sz="0" w:space="0" w:color="auto"/>
          </w:divBdr>
          <w:divsChild>
            <w:div w:id="1773014208">
              <w:marLeft w:val="-225"/>
              <w:marRight w:val="-225"/>
              <w:marTop w:val="0"/>
              <w:marBottom w:val="0"/>
              <w:divBdr>
                <w:top w:val="none" w:sz="0" w:space="0" w:color="auto"/>
                <w:left w:val="none" w:sz="0" w:space="0" w:color="auto"/>
                <w:bottom w:val="none" w:sz="0" w:space="0" w:color="auto"/>
                <w:right w:val="none" w:sz="0" w:space="0" w:color="auto"/>
              </w:divBdr>
            </w:div>
          </w:divsChild>
        </w:div>
        <w:div w:id="1952393461">
          <w:marLeft w:val="0"/>
          <w:marRight w:val="0"/>
          <w:marTop w:val="150"/>
          <w:marBottom w:val="0"/>
          <w:divBdr>
            <w:top w:val="none" w:sz="0" w:space="0" w:color="auto"/>
            <w:left w:val="none" w:sz="0" w:space="0" w:color="auto"/>
            <w:bottom w:val="none" w:sz="0" w:space="0" w:color="auto"/>
            <w:right w:val="none" w:sz="0" w:space="0" w:color="auto"/>
          </w:divBdr>
          <w:divsChild>
            <w:div w:id="46793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1585">
      <w:bodyDiv w:val="1"/>
      <w:marLeft w:val="0"/>
      <w:marRight w:val="0"/>
      <w:marTop w:val="0"/>
      <w:marBottom w:val="0"/>
      <w:divBdr>
        <w:top w:val="none" w:sz="0" w:space="0" w:color="auto"/>
        <w:left w:val="none" w:sz="0" w:space="0" w:color="auto"/>
        <w:bottom w:val="none" w:sz="0" w:space="0" w:color="auto"/>
        <w:right w:val="none" w:sz="0" w:space="0" w:color="auto"/>
      </w:divBdr>
    </w:div>
    <w:div w:id="1573008971">
      <w:bodyDiv w:val="1"/>
      <w:marLeft w:val="0"/>
      <w:marRight w:val="0"/>
      <w:marTop w:val="0"/>
      <w:marBottom w:val="0"/>
      <w:divBdr>
        <w:top w:val="none" w:sz="0" w:space="0" w:color="auto"/>
        <w:left w:val="none" w:sz="0" w:space="0" w:color="auto"/>
        <w:bottom w:val="none" w:sz="0" w:space="0" w:color="auto"/>
        <w:right w:val="none" w:sz="0" w:space="0" w:color="auto"/>
      </w:divBdr>
    </w:div>
    <w:div w:id="1592158345">
      <w:bodyDiv w:val="1"/>
      <w:marLeft w:val="0"/>
      <w:marRight w:val="0"/>
      <w:marTop w:val="0"/>
      <w:marBottom w:val="0"/>
      <w:divBdr>
        <w:top w:val="none" w:sz="0" w:space="0" w:color="auto"/>
        <w:left w:val="none" w:sz="0" w:space="0" w:color="auto"/>
        <w:bottom w:val="none" w:sz="0" w:space="0" w:color="auto"/>
        <w:right w:val="none" w:sz="0" w:space="0" w:color="auto"/>
      </w:divBdr>
    </w:div>
    <w:div w:id="1681928096">
      <w:bodyDiv w:val="1"/>
      <w:marLeft w:val="0"/>
      <w:marRight w:val="0"/>
      <w:marTop w:val="0"/>
      <w:marBottom w:val="0"/>
      <w:divBdr>
        <w:top w:val="none" w:sz="0" w:space="0" w:color="auto"/>
        <w:left w:val="none" w:sz="0" w:space="0" w:color="auto"/>
        <w:bottom w:val="none" w:sz="0" w:space="0" w:color="auto"/>
        <w:right w:val="none" w:sz="0" w:space="0" w:color="auto"/>
      </w:divBdr>
    </w:div>
    <w:div w:id="1789622599">
      <w:bodyDiv w:val="1"/>
      <w:marLeft w:val="0"/>
      <w:marRight w:val="0"/>
      <w:marTop w:val="0"/>
      <w:marBottom w:val="0"/>
      <w:divBdr>
        <w:top w:val="none" w:sz="0" w:space="0" w:color="auto"/>
        <w:left w:val="none" w:sz="0" w:space="0" w:color="auto"/>
        <w:bottom w:val="none" w:sz="0" w:space="0" w:color="auto"/>
        <w:right w:val="none" w:sz="0" w:space="0" w:color="auto"/>
      </w:divBdr>
    </w:div>
    <w:div w:id="1945645687">
      <w:bodyDiv w:val="1"/>
      <w:marLeft w:val="0"/>
      <w:marRight w:val="0"/>
      <w:marTop w:val="0"/>
      <w:marBottom w:val="0"/>
      <w:divBdr>
        <w:top w:val="none" w:sz="0" w:space="0" w:color="auto"/>
        <w:left w:val="none" w:sz="0" w:space="0" w:color="auto"/>
        <w:bottom w:val="none" w:sz="0" w:space="0" w:color="auto"/>
        <w:right w:val="none" w:sz="0" w:space="0" w:color="auto"/>
      </w:divBdr>
    </w:div>
    <w:div w:id="2001692552">
      <w:bodyDiv w:val="1"/>
      <w:marLeft w:val="0"/>
      <w:marRight w:val="0"/>
      <w:marTop w:val="0"/>
      <w:marBottom w:val="0"/>
      <w:divBdr>
        <w:top w:val="none" w:sz="0" w:space="0" w:color="auto"/>
        <w:left w:val="none" w:sz="0" w:space="0" w:color="auto"/>
        <w:bottom w:val="none" w:sz="0" w:space="0" w:color="auto"/>
        <w:right w:val="none" w:sz="0" w:space="0" w:color="auto"/>
      </w:divBdr>
    </w:div>
    <w:div w:id="206105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personalskillsonline.com/team-building" TargetMode="External"/><Relationship Id="rId13" Type="http://schemas.openxmlformats.org/officeDocument/2006/relationships/hyperlink" Target="http://www.michaelfullan.ca/media/13396044810.pdf" TargetMode="External"/><Relationship Id="rId3" Type="http://schemas.openxmlformats.org/officeDocument/2006/relationships/settings" Target="settings.xml"/><Relationship Id="rId7" Type="http://schemas.openxmlformats.org/officeDocument/2006/relationships/hyperlink" Target="http://interpersonalskillsonline.com/" TargetMode="External"/><Relationship Id="rId12" Type="http://schemas.openxmlformats.org/officeDocument/2006/relationships/hyperlink" Target="https://dpi.wi.gov/sites/default/files/imce/cal/pdf/las-stds.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com/reference/article/curriculum-defini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scd.org/ascd-express/vol6/613-anderson.aspx?" TargetMode="External"/><Relationship Id="rId4" Type="http://schemas.openxmlformats.org/officeDocument/2006/relationships/webSettings" Target="webSettings.xml"/><Relationship Id="rId9" Type="http://schemas.openxmlformats.org/officeDocument/2006/relationships/hyperlink" Target="http://interpersonalskillsonline.com/decision-making-skill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6477</Words>
  <Characters>36925</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Healthcare Direct Accounts 2</cp:lastModifiedBy>
  <cp:revision>7</cp:revision>
  <dcterms:created xsi:type="dcterms:W3CDTF">2020-02-15T08:40:00Z</dcterms:created>
  <dcterms:modified xsi:type="dcterms:W3CDTF">2020-02-15T08:41:00Z</dcterms:modified>
</cp:coreProperties>
</file>